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425AC" w14:textId="09A4441A" w:rsidR="008501D8" w:rsidRDefault="008501D8" w:rsidP="008501D8">
      <w:r w:rsidRPr="008501D8">
        <w:t xml:space="preserve">Hello, I'm Andreas Ruck. I'm a Cardiologist at Karolinska University Hospital in Stockholm, Sweden. </w:t>
      </w:r>
    </w:p>
    <w:p w14:paraId="7DD55D07" w14:textId="7D5ECF99" w:rsidR="008501D8" w:rsidRDefault="008501D8" w:rsidP="008501D8"/>
    <w:p w14:paraId="394F1CBD" w14:textId="2B0E57C0" w:rsidR="008501D8" w:rsidRDefault="008501D8" w:rsidP="008501D8">
      <w:r w:rsidRPr="008501D8">
        <w:t>What is the rationale for this registry?</w:t>
      </w:r>
    </w:p>
    <w:p w14:paraId="0CF0C945" w14:textId="77777777" w:rsidR="008501D8" w:rsidRDefault="008501D8" w:rsidP="008501D8"/>
    <w:p w14:paraId="66755D52" w14:textId="60493977" w:rsidR="008501D8" w:rsidRDefault="008501D8" w:rsidP="008501D8">
      <w:r w:rsidRPr="008501D8">
        <w:t xml:space="preserve">We have conducted a European registry to track the performance of a new iteration of the ACURATE Neo2, of the ACURATE Valve. So, this is the ACURATE Neo2, which came out in September of last year. And we have been tracking consecutive patients at 12 European major </w:t>
      </w:r>
      <w:proofErr w:type="spellStart"/>
      <w:r w:rsidRPr="008501D8">
        <w:t>centers</w:t>
      </w:r>
      <w:proofErr w:type="spellEnd"/>
      <w:r w:rsidRPr="008501D8">
        <w:t xml:space="preserve"> to check its performance. </w:t>
      </w:r>
    </w:p>
    <w:p w14:paraId="742E6677" w14:textId="331DD413" w:rsidR="008501D8" w:rsidRDefault="008501D8" w:rsidP="008501D8"/>
    <w:p w14:paraId="1A5DA5A9" w14:textId="2768CF15" w:rsidR="008501D8" w:rsidRDefault="008501D8" w:rsidP="008501D8">
      <w:r w:rsidRPr="008501D8">
        <w:t xml:space="preserve">Can you tell us more about the </w:t>
      </w:r>
      <w:proofErr w:type="spellStart"/>
      <w:r w:rsidRPr="008501D8">
        <w:t>Acurate</w:t>
      </w:r>
      <w:proofErr w:type="spellEnd"/>
      <w:r w:rsidRPr="008501D8">
        <w:t xml:space="preserve"> neo2 Device?</w:t>
      </w:r>
    </w:p>
    <w:p w14:paraId="2B2D784E" w14:textId="77777777" w:rsidR="008501D8" w:rsidRDefault="008501D8" w:rsidP="008501D8"/>
    <w:p w14:paraId="58F4D72E" w14:textId="1DAF1DBC" w:rsidR="008501D8" w:rsidRDefault="008501D8" w:rsidP="008501D8">
      <w:proofErr w:type="gramStart"/>
      <w:r w:rsidRPr="008501D8">
        <w:t>So</w:t>
      </w:r>
      <w:proofErr w:type="gramEnd"/>
      <w:r w:rsidRPr="008501D8">
        <w:t xml:space="preserve"> the classic ACURATE Neo has been around for a couple of years. And </w:t>
      </w:r>
      <w:proofErr w:type="gramStart"/>
      <w:r w:rsidRPr="008501D8">
        <w:t>so</w:t>
      </w:r>
      <w:proofErr w:type="gramEnd"/>
      <w:r w:rsidRPr="008501D8">
        <w:t xml:space="preserve"> September last year the ACURATE Neo2 came out. Where the major difference is that the sealing skirt has been enhanced by 60%. There's also an additional radiopaque marker to make it easier to position it in a proper place, in the annulus in the patient. </w:t>
      </w:r>
    </w:p>
    <w:p w14:paraId="62148A44" w14:textId="49092BCB" w:rsidR="008501D8" w:rsidRDefault="008501D8" w:rsidP="008501D8"/>
    <w:p w14:paraId="7FE1E375" w14:textId="17E0021B" w:rsidR="008501D8" w:rsidRDefault="008501D8" w:rsidP="008501D8">
      <w:r w:rsidRPr="008501D8">
        <w:t>What data are you tracking and how many patients have you registered?</w:t>
      </w:r>
    </w:p>
    <w:p w14:paraId="62EFCE1A" w14:textId="77777777" w:rsidR="008501D8" w:rsidRDefault="008501D8" w:rsidP="008501D8"/>
    <w:p w14:paraId="471F6DC4" w14:textId="63521283" w:rsidR="008501D8" w:rsidRDefault="008501D8" w:rsidP="008501D8">
      <w:r w:rsidRPr="008501D8">
        <w:t xml:space="preserve">We have registered 554 patients across these 12 </w:t>
      </w:r>
      <w:proofErr w:type="spellStart"/>
      <w:r w:rsidRPr="008501D8">
        <w:t>centers</w:t>
      </w:r>
      <w:proofErr w:type="spellEnd"/>
      <w:r w:rsidRPr="008501D8">
        <w:t xml:space="preserve"> in Europe. And the patients have been treated from September to, last year to March of this year. And the major data that we are tracking is the rate of paravalvular leak, postoperatively. </w:t>
      </w:r>
      <w:proofErr w:type="gramStart"/>
      <w:r w:rsidRPr="008501D8">
        <w:t>Also</w:t>
      </w:r>
      <w:proofErr w:type="gramEnd"/>
      <w:r w:rsidRPr="008501D8">
        <w:t xml:space="preserve"> the major complications that are possible, including pacemakers. And also, we are, we will conduct </w:t>
      </w:r>
      <w:proofErr w:type="spellStart"/>
      <w:proofErr w:type="gramStart"/>
      <w:r w:rsidRPr="008501D8">
        <w:t>a</w:t>
      </w:r>
      <w:proofErr w:type="spellEnd"/>
      <w:proofErr w:type="gramEnd"/>
      <w:r w:rsidRPr="008501D8">
        <w:t xml:space="preserve"> analysis by core labs. The data reported so far has been the locally reported echo outcome of the patients. </w:t>
      </w:r>
    </w:p>
    <w:p w14:paraId="5E9D207A" w14:textId="4CF3CFF2" w:rsidR="008501D8" w:rsidRDefault="008501D8" w:rsidP="008501D8"/>
    <w:p w14:paraId="407D58C5" w14:textId="23C35FF3" w:rsidR="008501D8" w:rsidRDefault="008501D8" w:rsidP="008501D8">
      <w:r w:rsidRPr="008501D8">
        <w:t>What are your findings to date?</w:t>
      </w:r>
    </w:p>
    <w:p w14:paraId="1E4B274A" w14:textId="77777777" w:rsidR="008501D8" w:rsidRDefault="008501D8" w:rsidP="008501D8"/>
    <w:p w14:paraId="608312A6" w14:textId="77777777" w:rsidR="008501D8" w:rsidRDefault="008501D8" w:rsidP="008501D8">
      <w:r w:rsidRPr="008501D8">
        <w:t xml:space="preserve">What we have seen is a very low incidence of postoperative paravalvular leak. </w:t>
      </w:r>
      <w:proofErr w:type="gramStart"/>
      <w:r w:rsidRPr="008501D8">
        <w:t>So</w:t>
      </w:r>
      <w:proofErr w:type="gramEnd"/>
      <w:r w:rsidRPr="008501D8">
        <w:t xml:space="preserve"> the rate is just 1.3% of a paravalvular leak. That's more than mild. Which is way lower than in the previous publications on the earlier iteration, the Neo device. And it's also on the same level as the last iterations of the other major commercially available TAVI devices. Pacemaker rates was 6%. So that's </w:t>
      </w:r>
      <w:proofErr w:type="gramStart"/>
      <w:r w:rsidRPr="008501D8">
        <w:t>actually even</w:t>
      </w:r>
      <w:proofErr w:type="gramEnd"/>
      <w:r w:rsidRPr="008501D8">
        <w:t xml:space="preserve"> lower than in some other studies on the previous generation of the device. So that's also encouraging. </w:t>
      </w:r>
    </w:p>
    <w:p w14:paraId="0ED1C05C" w14:textId="77777777" w:rsidR="008501D8" w:rsidRDefault="008501D8" w:rsidP="008501D8"/>
    <w:p w14:paraId="227794C5" w14:textId="0227BEFE" w:rsidR="008501D8" w:rsidRDefault="008501D8" w:rsidP="008501D8">
      <w:r w:rsidRPr="008501D8">
        <w:t xml:space="preserve">What conclusions can be made and how does </w:t>
      </w:r>
      <w:proofErr w:type="spellStart"/>
      <w:r w:rsidRPr="008501D8">
        <w:t>Acurate</w:t>
      </w:r>
      <w:proofErr w:type="spellEnd"/>
      <w:r w:rsidRPr="008501D8">
        <w:t xml:space="preserve"> neo2 compare to other TAVI protheses?</w:t>
      </w:r>
    </w:p>
    <w:p w14:paraId="49D6BA17" w14:textId="77777777" w:rsidR="008501D8" w:rsidRDefault="008501D8" w:rsidP="008501D8"/>
    <w:p w14:paraId="3F996AD2" w14:textId="4DADD774" w:rsidR="008501D8" w:rsidRDefault="008501D8" w:rsidP="008501D8">
      <w:proofErr w:type="gramStart"/>
      <w:r w:rsidRPr="008501D8">
        <w:t>So</w:t>
      </w:r>
      <w:proofErr w:type="gramEnd"/>
      <w:r w:rsidRPr="008501D8">
        <w:t xml:space="preserve"> we think now with the current iteration, the Neo2, we think it's at least on par with other devices currently on the market. With a comparable rate of PVL, which has </w:t>
      </w:r>
      <w:proofErr w:type="gramStart"/>
      <w:r w:rsidRPr="008501D8">
        <w:t>really low</w:t>
      </w:r>
      <w:proofErr w:type="gramEnd"/>
      <w:r w:rsidRPr="008501D8">
        <w:t xml:space="preserve">. And the pacemaker leak rate is as low, or maybe even lower, than some other devices on the market. </w:t>
      </w:r>
    </w:p>
    <w:p w14:paraId="212F587B" w14:textId="30622A45" w:rsidR="008501D8" w:rsidRDefault="008501D8" w:rsidP="008501D8"/>
    <w:p w14:paraId="40FC6CC3" w14:textId="5BA70981" w:rsidR="008501D8" w:rsidRDefault="008501D8" w:rsidP="008501D8">
      <w:r w:rsidRPr="008501D8">
        <w:t>What are the next steps?</w:t>
      </w:r>
    </w:p>
    <w:p w14:paraId="7BC26D3E" w14:textId="77777777" w:rsidR="008501D8" w:rsidRDefault="008501D8" w:rsidP="008501D8"/>
    <w:p w14:paraId="1DBD8028" w14:textId="322479D9" w:rsidR="008501D8" w:rsidRDefault="008501D8">
      <w:r w:rsidRPr="008501D8">
        <w:t xml:space="preserve">Next steps for us will be to complete the core lab analysis, which we'll do on the quantitative autography for assessment of paravalvular leak. We'll also look at the </w:t>
      </w:r>
      <w:r w:rsidRPr="008501D8">
        <w:lastRenderedPageBreak/>
        <w:t>echocardiograms. And we will also assess the pre-procedural CTs for any predictors for leak, in the few patients who get the leak after a procedure with this device. That data will be presented at later meetings this year.</w:t>
      </w:r>
    </w:p>
    <w:sectPr w:rsidR="00850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D8"/>
    <w:rsid w:val="00461E2A"/>
    <w:rsid w:val="008501D8"/>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9D482"/>
  <w15:chartTrackingRefBased/>
  <w15:docId w15:val="{FA6ECC41-CA93-DA4E-B561-E27EBA8B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4880">
      <w:bodyDiv w:val="1"/>
      <w:marLeft w:val="0"/>
      <w:marRight w:val="0"/>
      <w:marTop w:val="0"/>
      <w:marBottom w:val="0"/>
      <w:divBdr>
        <w:top w:val="none" w:sz="0" w:space="0" w:color="auto"/>
        <w:left w:val="none" w:sz="0" w:space="0" w:color="auto"/>
        <w:bottom w:val="none" w:sz="0" w:space="0" w:color="auto"/>
        <w:right w:val="none" w:sz="0" w:space="0" w:color="auto"/>
      </w:divBdr>
    </w:div>
    <w:div w:id="895164609">
      <w:bodyDiv w:val="1"/>
      <w:marLeft w:val="0"/>
      <w:marRight w:val="0"/>
      <w:marTop w:val="0"/>
      <w:marBottom w:val="0"/>
      <w:divBdr>
        <w:top w:val="none" w:sz="0" w:space="0" w:color="auto"/>
        <w:left w:val="none" w:sz="0" w:space="0" w:color="auto"/>
        <w:bottom w:val="none" w:sz="0" w:space="0" w:color="auto"/>
        <w:right w:val="none" w:sz="0" w:space="0" w:color="auto"/>
      </w:divBdr>
    </w:div>
    <w:div w:id="1215972265">
      <w:bodyDiv w:val="1"/>
      <w:marLeft w:val="0"/>
      <w:marRight w:val="0"/>
      <w:marTop w:val="0"/>
      <w:marBottom w:val="0"/>
      <w:divBdr>
        <w:top w:val="none" w:sz="0" w:space="0" w:color="auto"/>
        <w:left w:val="none" w:sz="0" w:space="0" w:color="auto"/>
        <w:bottom w:val="none" w:sz="0" w:space="0" w:color="auto"/>
        <w:right w:val="none" w:sz="0" w:space="0" w:color="auto"/>
      </w:divBdr>
    </w:div>
    <w:div w:id="18023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2287</Characters>
  <Application>Microsoft Office Word</Application>
  <DocSecurity>0</DocSecurity>
  <Lines>19</Lines>
  <Paragraphs>5</Paragraphs>
  <ScaleCrop>false</ScaleCrop>
  <Company>Radcliffe Group</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2021-06-15T11:23:00Z</dcterms:created>
  <dcterms:modified xsi:type="dcterms:W3CDTF">2021-06-15T11:28:00Z</dcterms:modified>
</cp:coreProperties>
</file>