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158B0" w14:textId="01268AEE" w:rsidR="002C1168" w:rsidRPr="006304F2" w:rsidRDefault="00DC5202">
      <w:pPr>
        <w:rPr>
          <w:rFonts w:ascii="Arial" w:hAnsi="Arial" w:cs="Arial"/>
          <w:b/>
          <w:bCs/>
          <w:sz w:val="28"/>
          <w:szCs w:val="28"/>
        </w:rPr>
      </w:pPr>
      <w:r w:rsidRPr="006304F2">
        <w:rPr>
          <w:rFonts w:ascii="Arial" w:hAnsi="Arial" w:cs="Arial"/>
          <w:b/>
          <w:bCs/>
          <w:sz w:val="28"/>
          <w:szCs w:val="28"/>
        </w:rPr>
        <w:t>Title:</w:t>
      </w:r>
      <w:r w:rsidR="00E013B9">
        <w:rPr>
          <w:rFonts w:ascii="Arial" w:hAnsi="Arial" w:cs="Arial"/>
          <w:b/>
          <w:bCs/>
          <w:sz w:val="28"/>
          <w:szCs w:val="28"/>
        </w:rPr>
        <w:t xml:space="preserve"> </w:t>
      </w:r>
      <w:r w:rsidR="00AB3B85" w:rsidRPr="00AB3B85">
        <w:rPr>
          <w:rFonts w:ascii="Arial" w:hAnsi="Arial" w:cs="Arial"/>
          <w:b/>
          <w:bCs/>
          <w:sz w:val="28"/>
          <w:szCs w:val="28"/>
        </w:rPr>
        <w:t xml:space="preserve">ACC 23: The STELLAR Phase III Trial: </w:t>
      </w:r>
      <w:proofErr w:type="spellStart"/>
      <w:r w:rsidR="00AB3B85" w:rsidRPr="00AB3B85">
        <w:rPr>
          <w:rFonts w:ascii="Arial" w:hAnsi="Arial" w:cs="Arial"/>
          <w:b/>
          <w:bCs/>
          <w:sz w:val="28"/>
          <w:szCs w:val="28"/>
        </w:rPr>
        <w:t>Sotatercept</w:t>
      </w:r>
      <w:proofErr w:type="spellEnd"/>
      <w:r w:rsidR="00AB3B85" w:rsidRPr="00AB3B85">
        <w:rPr>
          <w:rFonts w:ascii="Arial" w:hAnsi="Arial" w:cs="Arial"/>
          <w:b/>
          <w:bCs/>
          <w:sz w:val="28"/>
          <w:szCs w:val="28"/>
        </w:rPr>
        <w:t xml:space="preserve"> in Patients </w:t>
      </w:r>
      <w:proofErr w:type="gramStart"/>
      <w:r w:rsidR="00AB3B85" w:rsidRPr="00AB3B85">
        <w:rPr>
          <w:rFonts w:ascii="Arial" w:hAnsi="Arial" w:cs="Arial"/>
          <w:b/>
          <w:bCs/>
          <w:sz w:val="28"/>
          <w:szCs w:val="28"/>
        </w:rPr>
        <w:t>With</w:t>
      </w:r>
      <w:proofErr w:type="gramEnd"/>
      <w:r w:rsidR="00AB3B85" w:rsidRPr="00AB3B85">
        <w:rPr>
          <w:rFonts w:ascii="Arial" w:hAnsi="Arial" w:cs="Arial"/>
          <w:b/>
          <w:bCs/>
          <w:sz w:val="28"/>
          <w:szCs w:val="28"/>
        </w:rPr>
        <w:t xml:space="preserve"> Pulmonary Arterial Hypertension</w:t>
      </w:r>
    </w:p>
    <w:p w14:paraId="316D3F6F" w14:textId="66D437D3" w:rsidR="00DC5202" w:rsidRPr="006304F2" w:rsidRDefault="006304F2" w:rsidP="002E7131">
      <w:pPr>
        <w:ind w:left="1418" w:hanging="1418"/>
        <w:rPr>
          <w:rFonts w:ascii="Arial" w:hAnsi="Arial" w:cs="Arial"/>
          <w:b/>
          <w:bCs/>
          <w:sz w:val="28"/>
          <w:szCs w:val="28"/>
        </w:rPr>
      </w:pPr>
      <w:r w:rsidRPr="006304F2">
        <w:rPr>
          <w:rFonts w:ascii="Arial" w:hAnsi="Arial" w:cs="Arial"/>
          <w:b/>
          <w:bCs/>
          <w:sz w:val="28"/>
          <w:szCs w:val="28"/>
        </w:rPr>
        <w:t>Participants:</w:t>
      </w:r>
      <w:r w:rsidR="00A45E6B">
        <w:rPr>
          <w:rFonts w:ascii="Arial" w:hAnsi="Arial" w:cs="Arial"/>
          <w:b/>
          <w:bCs/>
          <w:sz w:val="28"/>
          <w:szCs w:val="28"/>
        </w:rPr>
        <w:t xml:space="preserve"> </w:t>
      </w:r>
      <w:r w:rsidR="002E7131">
        <w:rPr>
          <w:rFonts w:ascii="Arial" w:hAnsi="Arial" w:cs="Arial"/>
          <w:b/>
          <w:bCs/>
          <w:sz w:val="28"/>
          <w:szCs w:val="28"/>
        </w:rPr>
        <w:t xml:space="preserve">Dr </w:t>
      </w:r>
      <w:r w:rsidR="00123429">
        <w:rPr>
          <w:rFonts w:ascii="Arial" w:hAnsi="Arial" w:cs="Arial"/>
          <w:b/>
          <w:bCs/>
          <w:sz w:val="28"/>
          <w:szCs w:val="28"/>
        </w:rPr>
        <w:t xml:space="preserve">Marius </w:t>
      </w:r>
      <w:proofErr w:type="spellStart"/>
      <w:r w:rsidR="00123429">
        <w:rPr>
          <w:rFonts w:ascii="Arial" w:hAnsi="Arial" w:cs="Arial"/>
          <w:b/>
          <w:bCs/>
          <w:sz w:val="28"/>
          <w:szCs w:val="28"/>
        </w:rPr>
        <w:t>Hoeper</w:t>
      </w:r>
      <w:proofErr w:type="spellEnd"/>
    </w:p>
    <w:p w14:paraId="52507689" w14:textId="5A7CE841" w:rsidR="006304F2" w:rsidRDefault="006304F2">
      <w:pPr>
        <w:rPr>
          <w:rFonts w:ascii="Arial" w:hAnsi="Arial" w:cs="Arial"/>
          <w:b/>
          <w:bCs/>
          <w:sz w:val="28"/>
          <w:szCs w:val="28"/>
        </w:rPr>
      </w:pPr>
      <w:r w:rsidRPr="006304F2">
        <w:rPr>
          <w:rFonts w:ascii="Arial" w:hAnsi="Arial" w:cs="Arial"/>
          <w:b/>
          <w:bCs/>
          <w:sz w:val="28"/>
          <w:szCs w:val="28"/>
        </w:rPr>
        <w:t>Date:</w:t>
      </w:r>
      <w:r w:rsidR="00E013B9">
        <w:rPr>
          <w:rFonts w:ascii="Arial" w:hAnsi="Arial" w:cs="Arial"/>
          <w:b/>
          <w:bCs/>
          <w:sz w:val="28"/>
          <w:szCs w:val="28"/>
        </w:rPr>
        <w:t xml:space="preserve"> </w:t>
      </w:r>
      <w:r w:rsidR="00AB3B85">
        <w:rPr>
          <w:rFonts w:ascii="Arial" w:hAnsi="Arial" w:cs="Arial"/>
          <w:b/>
          <w:bCs/>
          <w:sz w:val="28"/>
          <w:szCs w:val="28"/>
        </w:rPr>
        <w:t>9</w:t>
      </w:r>
      <w:r w:rsidR="00AB3B85" w:rsidRPr="00AB3B85">
        <w:rPr>
          <w:rFonts w:ascii="Arial" w:hAnsi="Arial" w:cs="Arial"/>
          <w:b/>
          <w:bCs/>
          <w:sz w:val="28"/>
          <w:szCs w:val="28"/>
          <w:vertAlign w:val="superscript"/>
        </w:rPr>
        <w:t>th</w:t>
      </w:r>
      <w:r w:rsidR="002E7131">
        <w:rPr>
          <w:rFonts w:ascii="Arial" w:hAnsi="Arial" w:cs="Arial"/>
          <w:b/>
          <w:bCs/>
          <w:sz w:val="28"/>
          <w:szCs w:val="28"/>
        </w:rPr>
        <w:t xml:space="preserve"> March 2023</w:t>
      </w:r>
    </w:p>
    <w:p w14:paraId="124BCE71" w14:textId="013B900F" w:rsidR="006304F2" w:rsidRDefault="006304F2">
      <w:pPr>
        <w:rPr>
          <w:rFonts w:ascii="Arial" w:hAnsi="Arial" w:cs="Arial"/>
          <w:b/>
          <w:bCs/>
          <w:sz w:val="28"/>
          <w:szCs w:val="28"/>
        </w:rPr>
      </w:pPr>
    </w:p>
    <w:p w14:paraId="29E244A0" w14:textId="2BBDBC2C" w:rsidR="005558C5" w:rsidRDefault="00411E24" w:rsidP="00411E24">
      <w:pPr>
        <w:ind w:left="1418" w:hanging="1418"/>
        <w:rPr>
          <w:rFonts w:ascii="Arial" w:hAnsi="Arial" w:cs="Arial"/>
          <w:b/>
          <w:bCs/>
          <w:sz w:val="28"/>
          <w:szCs w:val="28"/>
        </w:rPr>
      </w:pPr>
      <w:r>
        <w:rPr>
          <w:rFonts w:ascii="Arial" w:hAnsi="Arial" w:cs="Arial"/>
          <w:b/>
          <w:bCs/>
          <w:sz w:val="28"/>
          <w:szCs w:val="28"/>
        </w:rPr>
        <w:t xml:space="preserve">Dr </w:t>
      </w:r>
      <w:r w:rsidR="00386342">
        <w:rPr>
          <w:rFonts w:ascii="Arial" w:hAnsi="Arial" w:cs="Arial"/>
          <w:b/>
          <w:bCs/>
          <w:sz w:val="28"/>
          <w:szCs w:val="28"/>
        </w:rPr>
        <w:t xml:space="preserve">Marius </w:t>
      </w:r>
      <w:proofErr w:type="spellStart"/>
      <w:r w:rsidR="00386342">
        <w:rPr>
          <w:rFonts w:ascii="Arial" w:hAnsi="Arial" w:cs="Arial"/>
          <w:b/>
          <w:bCs/>
          <w:sz w:val="28"/>
          <w:szCs w:val="28"/>
        </w:rPr>
        <w:t>Hoeper</w:t>
      </w:r>
      <w:proofErr w:type="spellEnd"/>
    </w:p>
    <w:p w14:paraId="5C7607B4" w14:textId="77777777" w:rsidR="00B3470D" w:rsidRDefault="00B3470D" w:rsidP="00411E24">
      <w:pPr>
        <w:ind w:left="1418" w:hanging="1418"/>
        <w:rPr>
          <w:rFonts w:ascii="Arial" w:hAnsi="Arial" w:cs="Arial"/>
          <w:b/>
          <w:bCs/>
          <w:sz w:val="28"/>
          <w:szCs w:val="28"/>
        </w:rPr>
      </w:pPr>
    </w:p>
    <w:p w14:paraId="3A053043" w14:textId="77777777" w:rsidR="00EE1A31" w:rsidRDefault="00411E24" w:rsidP="00386342">
      <w:pPr>
        <w:spacing w:line="360" w:lineRule="auto"/>
        <w:ind w:left="567"/>
        <w:jc w:val="both"/>
        <w:rPr>
          <w:rFonts w:ascii="Arial" w:eastAsia="Times New Roman" w:hAnsi="Arial" w:cs="Arial"/>
          <w:color w:val="000000"/>
          <w:shd w:val="clear" w:color="auto" w:fill="FFFFFF"/>
          <w:lang w:eastAsia="en-GB"/>
        </w:rPr>
      </w:pPr>
      <w:r w:rsidRPr="005558C5">
        <w:rPr>
          <w:rFonts w:ascii="Arial" w:eastAsia="Times New Roman" w:hAnsi="Arial" w:cs="Arial"/>
          <w:color w:val="000000"/>
          <w:shd w:val="clear" w:color="auto" w:fill="FFFFFF"/>
          <w:lang w:eastAsia="en-GB"/>
        </w:rPr>
        <w:t>"</w:t>
      </w:r>
      <w:r w:rsidR="00EE1A31" w:rsidRPr="00EE1A31">
        <w:rPr>
          <w:rFonts w:ascii="Arial" w:eastAsia="Times New Roman" w:hAnsi="Arial" w:cs="Arial"/>
          <w:color w:val="000000"/>
          <w:shd w:val="clear" w:color="auto" w:fill="FFFFFF"/>
          <w:lang w:eastAsia="en-GB"/>
        </w:rPr>
        <w:t xml:space="preserve">- Hi, my name is Marius </w:t>
      </w:r>
      <w:proofErr w:type="spellStart"/>
      <w:r w:rsidR="00EE1A31" w:rsidRPr="00EE1A31">
        <w:rPr>
          <w:rFonts w:ascii="Arial" w:eastAsia="Times New Roman" w:hAnsi="Arial" w:cs="Arial"/>
          <w:color w:val="000000"/>
          <w:shd w:val="clear" w:color="auto" w:fill="FFFFFF"/>
          <w:lang w:eastAsia="en-GB"/>
        </w:rPr>
        <w:t>Hoeper</w:t>
      </w:r>
      <w:proofErr w:type="spellEnd"/>
      <w:r w:rsidR="00EE1A31" w:rsidRPr="00EE1A31">
        <w:rPr>
          <w:rFonts w:ascii="Arial" w:eastAsia="Times New Roman" w:hAnsi="Arial" w:cs="Arial"/>
          <w:color w:val="000000"/>
          <w:shd w:val="clear" w:color="auto" w:fill="FFFFFF"/>
          <w:lang w:eastAsia="en-GB"/>
        </w:rPr>
        <w:t xml:space="preserve">. I'm a respiratory physician from Hannover Medical School in Hannover, Germany. I've been taking care of patients with pulmonary hypertension for more than 30 years now, and I'm very excited to have a chance now to present for the first time the data from the STELLAR Study with </w:t>
      </w:r>
      <w:proofErr w:type="spellStart"/>
      <w:r w:rsidR="00EE1A31" w:rsidRPr="00EE1A31">
        <w:rPr>
          <w:rFonts w:ascii="Arial" w:eastAsia="Times New Roman" w:hAnsi="Arial" w:cs="Arial"/>
          <w:color w:val="000000"/>
          <w:shd w:val="clear" w:color="auto" w:fill="FFFFFF"/>
          <w:lang w:eastAsia="en-GB"/>
        </w:rPr>
        <w:t>sotatercept</w:t>
      </w:r>
      <w:proofErr w:type="spellEnd"/>
      <w:r w:rsidR="00EE1A31" w:rsidRPr="00EE1A31">
        <w:rPr>
          <w:rFonts w:ascii="Arial" w:eastAsia="Times New Roman" w:hAnsi="Arial" w:cs="Arial"/>
          <w:color w:val="000000"/>
          <w:shd w:val="clear" w:color="auto" w:fill="FFFFFF"/>
          <w:lang w:eastAsia="en-GB"/>
        </w:rPr>
        <w:t xml:space="preserve">. </w:t>
      </w:r>
    </w:p>
    <w:p w14:paraId="0BF5AC6B" w14:textId="77777777" w:rsidR="00EE1A31" w:rsidRDefault="00EE1A31" w:rsidP="00386342">
      <w:pPr>
        <w:spacing w:line="360" w:lineRule="auto"/>
        <w:ind w:left="567"/>
        <w:jc w:val="both"/>
        <w:rPr>
          <w:rFonts w:ascii="Arial" w:eastAsia="Times New Roman" w:hAnsi="Arial" w:cs="Arial"/>
          <w:color w:val="000000"/>
          <w:shd w:val="clear" w:color="auto" w:fill="FFFFFF"/>
          <w:lang w:eastAsia="en-GB"/>
        </w:rPr>
      </w:pPr>
    </w:p>
    <w:p w14:paraId="52916623" w14:textId="5A9062EA" w:rsidR="00EE1A31" w:rsidRDefault="00EE1A31" w:rsidP="00386342">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What is the background of this study?</w:t>
      </w:r>
    </w:p>
    <w:p w14:paraId="43454384" w14:textId="77777777" w:rsidR="00EE1A31" w:rsidRDefault="00EE1A31" w:rsidP="00386342">
      <w:pPr>
        <w:spacing w:line="360" w:lineRule="auto"/>
        <w:ind w:left="567"/>
        <w:jc w:val="both"/>
        <w:rPr>
          <w:rFonts w:ascii="Arial" w:eastAsia="Times New Roman" w:hAnsi="Arial" w:cs="Arial"/>
          <w:color w:val="000000"/>
          <w:shd w:val="clear" w:color="auto" w:fill="FFFFFF"/>
          <w:lang w:eastAsia="en-GB"/>
        </w:rPr>
      </w:pPr>
    </w:p>
    <w:p w14:paraId="69C90D59" w14:textId="77777777" w:rsidR="00EE1A31" w:rsidRDefault="00EE1A31" w:rsidP="00386342">
      <w:pPr>
        <w:spacing w:line="360" w:lineRule="auto"/>
        <w:ind w:left="567"/>
        <w:jc w:val="both"/>
        <w:rPr>
          <w:rFonts w:ascii="Arial" w:eastAsia="Times New Roman" w:hAnsi="Arial" w:cs="Arial"/>
          <w:color w:val="000000"/>
          <w:shd w:val="clear" w:color="auto" w:fill="FFFFFF"/>
          <w:lang w:eastAsia="en-GB"/>
        </w:rPr>
      </w:pPr>
      <w:r w:rsidRPr="00EE1A31">
        <w:rPr>
          <w:rFonts w:ascii="Arial" w:eastAsia="Times New Roman" w:hAnsi="Arial" w:cs="Arial"/>
          <w:color w:val="000000"/>
          <w:shd w:val="clear" w:color="auto" w:fill="FFFFFF"/>
          <w:lang w:eastAsia="en-GB"/>
        </w:rPr>
        <w:t xml:space="preserve">The background of this STELLAR study is quite complicated, but what we've learned over the past couple of years is that pulmonary arterial hypertension is a disease caused by remodelling of the small pulmonary arteries. And this remodelling is due to a disbalance between anti-proliferative and pro-proliferative signalling pathways. And among the proliferative signalling pathways activin signalling plays an important role. </w:t>
      </w:r>
      <w:proofErr w:type="spellStart"/>
      <w:r w:rsidRPr="00EE1A31">
        <w:rPr>
          <w:rFonts w:ascii="Arial" w:eastAsia="Times New Roman" w:hAnsi="Arial" w:cs="Arial"/>
          <w:color w:val="000000"/>
          <w:shd w:val="clear" w:color="auto" w:fill="FFFFFF"/>
          <w:lang w:eastAsia="en-GB"/>
        </w:rPr>
        <w:t>Sotatercept</w:t>
      </w:r>
      <w:proofErr w:type="spellEnd"/>
      <w:r w:rsidRPr="00EE1A31">
        <w:rPr>
          <w:rFonts w:ascii="Arial" w:eastAsia="Times New Roman" w:hAnsi="Arial" w:cs="Arial"/>
          <w:color w:val="000000"/>
          <w:shd w:val="clear" w:color="auto" w:fill="FFFFFF"/>
          <w:lang w:eastAsia="en-GB"/>
        </w:rPr>
        <w:t xml:space="preserve"> is the first in class activin signalling inhibitor. It's a fusion protein composed by the FC domain of human immunoglobulin G, which is bound to the extracellular domain of human Activin Receptor IIA receptor. It acts as a </w:t>
      </w:r>
      <w:proofErr w:type="spellStart"/>
      <w:r w:rsidRPr="00EE1A31">
        <w:rPr>
          <w:rFonts w:ascii="Arial" w:eastAsia="Times New Roman" w:hAnsi="Arial" w:cs="Arial"/>
          <w:color w:val="000000"/>
          <w:shd w:val="clear" w:color="auto" w:fill="FFFFFF"/>
          <w:lang w:eastAsia="en-GB"/>
        </w:rPr>
        <w:t>ligandtrap</w:t>
      </w:r>
      <w:proofErr w:type="spellEnd"/>
      <w:r w:rsidRPr="00EE1A31">
        <w:rPr>
          <w:rFonts w:ascii="Arial" w:eastAsia="Times New Roman" w:hAnsi="Arial" w:cs="Arial"/>
          <w:color w:val="000000"/>
          <w:shd w:val="clear" w:color="auto" w:fill="FFFFFF"/>
          <w:lang w:eastAsia="en-GB"/>
        </w:rPr>
        <w:t xml:space="preserve"> for activins and other ligands of the transforming growth factor beta super </w:t>
      </w:r>
      <w:proofErr w:type="gramStart"/>
      <w:r w:rsidRPr="00EE1A31">
        <w:rPr>
          <w:rFonts w:ascii="Arial" w:eastAsia="Times New Roman" w:hAnsi="Arial" w:cs="Arial"/>
          <w:color w:val="000000"/>
          <w:shd w:val="clear" w:color="auto" w:fill="FFFFFF"/>
          <w:lang w:eastAsia="en-GB"/>
        </w:rPr>
        <w:t>family, and</w:t>
      </w:r>
      <w:proofErr w:type="gramEnd"/>
      <w:r w:rsidRPr="00EE1A31">
        <w:rPr>
          <w:rFonts w:ascii="Arial" w:eastAsia="Times New Roman" w:hAnsi="Arial" w:cs="Arial"/>
          <w:color w:val="000000"/>
          <w:shd w:val="clear" w:color="auto" w:fill="FFFFFF"/>
          <w:lang w:eastAsia="en-GB"/>
        </w:rPr>
        <w:t xml:space="preserve"> is believed to restore the balance between the antiproliferative and pro-proliferative signalling. And the concept behind this is that it probably does not only delay disease progression, but by really bringing cells that occlude the lumen of the pulmonary vessels, endothelial cells, muscle cells into apoptosis. It seems to have the possibility of reopening these vessels, at least to some extent, so to achieve reverse remodelling. </w:t>
      </w:r>
    </w:p>
    <w:p w14:paraId="09307762" w14:textId="77777777" w:rsidR="00EE1A31" w:rsidRDefault="00EE1A31" w:rsidP="00386342">
      <w:pPr>
        <w:spacing w:line="360" w:lineRule="auto"/>
        <w:ind w:left="567"/>
        <w:jc w:val="both"/>
        <w:rPr>
          <w:rFonts w:ascii="Arial" w:eastAsia="Times New Roman" w:hAnsi="Arial" w:cs="Arial"/>
          <w:color w:val="000000"/>
          <w:shd w:val="clear" w:color="auto" w:fill="FFFFFF"/>
          <w:lang w:eastAsia="en-GB"/>
        </w:rPr>
      </w:pPr>
    </w:p>
    <w:p w14:paraId="4A9D8DF5" w14:textId="44562255" w:rsidR="00EE1A31" w:rsidRDefault="00EE1A31" w:rsidP="00386342">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What was the patient-population and study design?</w:t>
      </w:r>
    </w:p>
    <w:p w14:paraId="71FC2DE5" w14:textId="77777777" w:rsidR="00EE1A31" w:rsidRDefault="00EE1A31" w:rsidP="00386342">
      <w:pPr>
        <w:spacing w:line="360" w:lineRule="auto"/>
        <w:ind w:left="567"/>
        <w:jc w:val="both"/>
        <w:rPr>
          <w:rFonts w:ascii="Arial" w:eastAsia="Times New Roman" w:hAnsi="Arial" w:cs="Arial"/>
          <w:color w:val="000000"/>
          <w:shd w:val="clear" w:color="auto" w:fill="FFFFFF"/>
          <w:lang w:eastAsia="en-GB"/>
        </w:rPr>
      </w:pPr>
    </w:p>
    <w:p w14:paraId="5B252384" w14:textId="77777777" w:rsidR="00EE1A31" w:rsidRDefault="00EE1A31" w:rsidP="00386342">
      <w:pPr>
        <w:spacing w:line="360" w:lineRule="auto"/>
        <w:ind w:left="567"/>
        <w:jc w:val="both"/>
        <w:rPr>
          <w:rFonts w:ascii="Arial" w:eastAsia="Times New Roman" w:hAnsi="Arial" w:cs="Arial"/>
          <w:color w:val="000000"/>
          <w:shd w:val="clear" w:color="auto" w:fill="FFFFFF"/>
          <w:lang w:eastAsia="en-GB"/>
        </w:rPr>
      </w:pPr>
      <w:r w:rsidRPr="00EE1A31">
        <w:rPr>
          <w:rFonts w:ascii="Arial" w:eastAsia="Times New Roman" w:hAnsi="Arial" w:cs="Arial"/>
          <w:color w:val="000000"/>
          <w:shd w:val="clear" w:color="auto" w:fill="FFFFFF"/>
          <w:lang w:eastAsia="en-GB"/>
        </w:rPr>
        <w:t xml:space="preserve">So STELLAR was a double-blind, randomised, placebo-controlled study that enrolled patients with pulmonary arterial hypertension who were in functional class two or three, despite receiving background therapy with approved PAH medications. </w:t>
      </w:r>
      <w:proofErr w:type="gramStart"/>
      <w:r w:rsidRPr="00EE1A31">
        <w:rPr>
          <w:rFonts w:ascii="Arial" w:eastAsia="Times New Roman" w:hAnsi="Arial" w:cs="Arial"/>
          <w:color w:val="000000"/>
          <w:shd w:val="clear" w:color="auto" w:fill="FFFFFF"/>
          <w:lang w:eastAsia="en-GB"/>
        </w:rPr>
        <w:t>So</w:t>
      </w:r>
      <w:proofErr w:type="gramEnd"/>
      <w:r w:rsidRPr="00EE1A31">
        <w:rPr>
          <w:rFonts w:ascii="Arial" w:eastAsia="Times New Roman" w:hAnsi="Arial" w:cs="Arial"/>
          <w:color w:val="000000"/>
          <w:shd w:val="clear" w:color="auto" w:fill="FFFFFF"/>
          <w:lang w:eastAsia="en-GB"/>
        </w:rPr>
        <w:t xml:space="preserve"> the patients </w:t>
      </w:r>
      <w:r w:rsidRPr="00EE1A31">
        <w:rPr>
          <w:rFonts w:ascii="Arial" w:eastAsia="Times New Roman" w:hAnsi="Arial" w:cs="Arial"/>
          <w:color w:val="000000"/>
          <w:shd w:val="clear" w:color="auto" w:fill="FFFFFF"/>
          <w:lang w:eastAsia="en-GB"/>
        </w:rPr>
        <w:lastRenderedPageBreak/>
        <w:t xml:space="preserve">were randomised one-to-one to receive either placebo or </w:t>
      </w:r>
      <w:proofErr w:type="spellStart"/>
      <w:r w:rsidRPr="00EE1A31">
        <w:rPr>
          <w:rFonts w:ascii="Arial" w:eastAsia="Times New Roman" w:hAnsi="Arial" w:cs="Arial"/>
          <w:color w:val="000000"/>
          <w:shd w:val="clear" w:color="auto" w:fill="FFFFFF"/>
          <w:lang w:eastAsia="en-GB"/>
        </w:rPr>
        <w:t>sotatercept</w:t>
      </w:r>
      <w:proofErr w:type="spellEnd"/>
      <w:r w:rsidRPr="00EE1A31">
        <w:rPr>
          <w:rFonts w:ascii="Arial" w:eastAsia="Times New Roman" w:hAnsi="Arial" w:cs="Arial"/>
          <w:color w:val="000000"/>
          <w:shd w:val="clear" w:color="auto" w:fill="FFFFFF"/>
          <w:lang w:eastAsia="en-GB"/>
        </w:rPr>
        <w:t xml:space="preserve"> administered subcutaneously every three weeks. The primary endpoint of the STELLAR study was change from baseline at week </w:t>
      </w:r>
      <w:proofErr w:type="gramStart"/>
      <w:r w:rsidRPr="00EE1A31">
        <w:rPr>
          <w:rFonts w:ascii="Arial" w:eastAsia="Times New Roman" w:hAnsi="Arial" w:cs="Arial"/>
          <w:color w:val="000000"/>
          <w:shd w:val="clear" w:color="auto" w:fill="FFFFFF"/>
          <w:lang w:eastAsia="en-GB"/>
        </w:rPr>
        <w:t>24 and six minute</w:t>
      </w:r>
      <w:proofErr w:type="gramEnd"/>
      <w:r w:rsidRPr="00EE1A31">
        <w:rPr>
          <w:rFonts w:ascii="Arial" w:eastAsia="Times New Roman" w:hAnsi="Arial" w:cs="Arial"/>
          <w:color w:val="000000"/>
          <w:shd w:val="clear" w:color="auto" w:fill="FFFFFF"/>
          <w:lang w:eastAsia="en-GB"/>
        </w:rPr>
        <w:t xml:space="preserve"> walk distance. In addition to that, the study had nine secondary endpoints tested hierarchically also at week 24, except from the time to death or clinical worsening, which was assessed at the </w:t>
      </w:r>
      <w:proofErr w:type="spellStart"/>
      <w:r w:rsidRPr="00EE1A31">
        <w:rPr>
          <w:rFonts w:ascii="Arial" w:eastAsia="Times New Roman" w:hAnsi="Arial" w:cs="Arial"/>
          <w:color w:val="000000"/>
          <w:shd w:val="clear" w:color="auto" w:fill="FFFFFF"/>
          <w:lang w:eastAsia="en-GB"/>
        </w:rPr>
        <w:t>cutoff</w:t>
      </w:r>
      <w:proofErr w:type="spellEnd"/>
      <w:r w:rsidRPr="00EE1A31">
        <w:rPr>
          <w:rFonts w:ascii="Arial" w:eastAsia="Times New Roman" w:hAnsi="Arial" w:cs="Arial"/>
          <w:color w:val="000000"/>
          <w:shd w:val="clear" w:color="auto" w:fill="FFFFFF"/>
          <w:lang w:eastAsia="en-GB"/>
        </w:rPr>
        <w:t xml:space="preserve"> date, which was when the last patient completed the week 24 visit. </w:t>
      </w:r>
    </w:p>
    <w:p w14:paraId="688057AC" w14:textId="77777777" w:rsidR="00EE1A31" w:rsidRDefault="00EE1A31" w:rsidP="00386342">
      <w:pPr>
        <w:spacing w:line="360" w:lineRule="auto"/>
        <w:ind w:left="567"/>
        <w:jc w:val="both"/>
        <w:rPr>
          <w:rFonts w:ascii="Arial" w:eastAsia="Times New Roman" w:hAnsi="Arial" w:cs="Arial"/>
          <w:color w:val="000000"/>
          <w:shd w:val="clear" w:color="auto" w:fill="FFFFFF"/>
          <w:lang w:eastAsia="en-GB"/>
        </w:rPr>
      </w:pPr>
    </w:p>
    <w:p w14:paraId="6B7E9E33" w14:textId="442BBDDD" w:rsidR="00EE1A31" w:rsidRDefault="00EE1A31" w:rsidP="00386342">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What are the key findings?</w:t>
      </w:r>
    </w:p>
    <w:p w14:paraId="424D597F" w14:textId="77777777" w:rsidR="00EE1A31" w:rsidRDefault="00EE1A31" w:rsidP="00386342">
      <w:pPr>
        <w:spacing w:line="360" w:lineRule="auto"/>
        <w:ind w:left="567"/>
        <w:jc w:val="both"/>
        <w:rPr>
          <w:rFonts w:ascii="Arial" w:eastAsia="Times New Roman" w:hAnsi="Arial" w:cs="Arial"/>
          <w:color w:val="000000"/>
          <w:shd w:val="clear" w:color="auto" w:fill="FFFFFF"/>
          <w:lang w:eastAsia="en-GB"/>
        </w:rPr>
      </w:pPr>
    </w:p>
    <w:p w14:paraId="21699AD1" w14:textId="77777777" w:rsidR="00EE1A31" w:rsidRDefault="00EE1A31" w:rsidP="00386342">
      <w:pPr>
        <w:spacing w:line="360" w:lineRule="auto"/>
        <w:ind w:left="567"/>
        <w:jc w:val="both"/>
        <w:rPr>
          <w:rFonts w:ascii="Arial" w:eastAsia="Times New Roman" w:hAnsi="Arial" w:cs="Arial"/>
          <w:color w:val="000000"/>
          <w:shd w:val="clear" w:color="auto" w:fill="FFFFFF"/>
          <w:lang w:eastAsia="en-GB"/>
        </w:rPr>
      </w:pPr>
      <w:r w:rsidRPr="00EE1A31">
        <w:rPr>
          <w:rFonts w:ascii="Arial" w:eastAsia="Times New Roman" w:hAnsi="Arial" w:cs="Arial"/>
          <w:color w:val="000000"/>
          <w:shd w:val="clear" w:color="auto" w:fill="FFFFFF"/>
          <w:lang w:eastAsia="en-GB"/>
        </w:rPr>
        <w:t xml:space="preserve">The key findings of this study were, first of all, that the primary endpoint was met, so the change in </w:t>
      </w:r>
      <w:proofErr w:type="gramStart"/>
      <w:r w:rsidRPr="00EE1A31">
        <w:rPr>
          <w:rFonts w:ascii="Arial" w:eastAsia="Times New Roman" w:hAnsi="Arial" w:cs="Arial"/>
          <w:color w:val="000000"/>
          <w:shd w:val="clear" w:color="auto" w:fill="FFFFFF"/>
          <w:lang w:eastAsia="en-GB"/>
        </w:rPr>
        <w:t>six minute</w:t>
      </w:r>
      <w:proofErr w:type="gramEnd"/>
      <w:r w:rsidRPr="00EE1A31">
        <w:rPr>
          <w:rFonts w:ascii="Arial" w:eastAsia="Times New Roman" w:hAnsi="Arial" w:cs="Arial"/>
          <w:color w:val="000000"/>
          <w:shd w:val="clear" w:color="auto" w:fill="FFFFFF"/>
          <w:lang w:eastAsia="en-GB"/>
        </w:rPr>
        <w:t xml:space="preserve"> walk distance, the difference here between placebo and </w:t>
      </w:r>
      <w:proofErr w:type="spellStart"/>
      <w:r w:rsidRPr="00EE1A31">
        <w:rPr>
          <w:rFonts w:ascii="Arial" w:eastAsia="Times New Roman" w:hAnsi="Arial" w:cs="Arial"/>
          <w:color w:val="000000"/>
          <w:shd w:val="clear" w:color="auto" w:fill="FFFFFF"/>
          <w:lang w:eastAsia="en-GB"/>
        </w:rPr>
        <w:t>sotatercept</w:t>
      </w:r>
      <w:proofErr w:type="spellEnd"/>
      <w:r w:rsidRPr="00EE1A31">
        <w:rPr>
          <w:rFonts w:ascii="Arial" w:eastAsia="Times New Roman" w:hAnsi="Arial" w:cs="Arial"/>
          <w:color w:val="000000"/>
          <w:shd w:val="clear" w:color="auto" w:fill="FFFFFF"/>
          <w:lang w:eastAsia="en-GB"/>
        </w:rPr>
        <w:t xml:space="preserve"> was about 40 metres. And of course, this was highly statistically significant. In addition to that, the study met eight of out of the nine pre-specified secondary endpoints, including multi-component improvement, which was a composite endpoint of predefined improvements in functional class, 6-min walk distance, NT-</w:t>
      </w:r>
      <w:proofErr w:type="spellStart"/>
      <w:r w:rsidRPr="00EE1A31">
        <w:rPr>
          <w:rFonts w:ascii="Arial" w:eastAsia="Times New Roman" w:hAnsi="Arial" w:cs="Arial"/>
          <w:color w:val="000000"/>
          <w:shd w:val="clear" w:color="auto" w:fill="FFFFFF"/>
          <w:lang w:eastAsia="en-GB"/>
        </w:rPr>
        <w:t>proBNP</w:t>
      </w:r>
      <w:proofErr w:type="spellEnd"/>
      <w:r w:rsidRPr="00EE1A31">
        <w:rPr>
          <w:rFonts w:ascii="Arial" w:eastAsia="Times New Roman" w:hAnsi="Arial" w:cs="Arial"/>
          <w:color w:val="000000"/>
          <w:shd w:val="clear" w:color="auto" w:fill="FFFFFF"/>
          <w:lang w:eastAsia="en-GB"/>
        </w:rPr>
        <w:t xml:space="preserve">. In addition to that, there were improvements in </w:t>
      </w:r>
      <w:proofErr w:type="spellStart"/>
      <w:r w:rsidRPr="00EE1A31">
        <w:rPr>
          <w:rFonts w:ascii="Arial" w:eastAsia="Times New Roman" w:hAnsi="Arial" w:cs="Arial"/>
          <w:color w:val="000000"/>
          <w:shd w:val="clear" w:color="auto" w:fill="FFFFFF"/>
          <w:lang w:eastAsia="en-GB"/>
        </w:rPr>
        <w:t>hemodynamics</w:t>
      </w:r>
      <w:proofErr w:type="spellEnd"/>
      <w:r w:rsidRPr="00EE1A31">
        <w:rPr>
          <w:rFonts w:ascii="Arial" w:eastAsia="Times New Roman" w:hAnsi="Arial" w:cs="Arial"/>
          <w:color w:val="000000"/>
          <w:shd w:val="clear" w:color="auto" w:fill="FFFFFF"/>
          <w:lang w:eastAsia="en-GB"/>
        </w:rPr>
        <w:t xml:space="preserve"> especially the pulmonary vascular resistance, but also the mean PA pressure in BNP in risk scores, and importantly in the PAH-SYMPACT tool, which is a disease specific quality of life score. We have seen adverse events and side effects in the study, as in all studies. And the overall number of adverse events was the same in in both groups. Adverse events related to treatment were more common with </w:t>
      </w:r>
      <w:proofErr w:type="spellStart"/>
      <w:r w:rsidRPr="00EE1A31">
        <w:rPr>
          <w:rFonts w:ascii="Arial" w:eastAsia="Times New Roman" w:hAnsi="Arial" w:cs="Arial"/>
          <w:color w:val="000000"/>
          <w:shd w:val="clear" w:color="auto" w:fill="FFFFFF"/>
          <w:lang w:eastAsia="en-GB"/>
        </w:rPr>
        <w:t>sotatercept</w:t>
      </w:r>
      <w:proofErr w:type="spellEnd"/>
      <w:r w:rsidRPr="00EE1A31">
        <w:rPr>
          <w:rFonts w:ascii="Arial" w:eastAsia="Times New Roman" w:hAnsi="Arial" w:cs="Arial"/>
          <w:color w:val="000000"/>
          <w:shd w:val="clear" w:color="auto" w:fill="FFFFFF"/>
          <w:lang w:eastAsia="en-GB"/>
        </w:rPr>
        <w:t xml:space="preserve">, whereas serious or severe adverse events, or adverse events leading to drug discontinuation were more common in the placebo group. What we saw as adverse events related to </w:t>
      </w:r>
      <w:proofErr w:type="spellStart"/>
      <w:r w:rsidRPr="00EE1A31">
        <w:rPr>
          <w:rFonts w:ascii="Arial" w:eastAsia="Times New Roman" w:hAnsi="Arial" w:cs="Arial"/>
          <w:color w:val="000000"/>
          <w:shd w:val="clear" w:color="auto" w:fill="FFFFFF"/>
          <w:lang w:eastAsia="en-GB"/>
        </w:rPr>
        <w:t>sotatercept</w:t>
      </w:r>
      <w:proofErr w:type="spellEnd"/>
      <w:r w:rsidRPr="00EE1A31">
        <w:rPr>
          <w:rFonts w:ascii="Arial" w:eastAsia="Times New Roman" w:hAnsi="Arial" w:cs="Arial"/>
          <w:color w:val="000000"/>
          <w:shd w:val="clear" w:color="auto" w:fill="FFFFFF"/>
          <w:lang w:eastAsia="en-GB"/>
        </w:rPr>
        <w:t xml:space="preserve"> were mostly bleeding episodes, especially minor or mild epistaxis and gum bleeds. We also saw telangiectasia, which are small </w:t>
      </w:r>
      <w:proofErr w:type="spellStart"/>
      <w:r w:rsidRPr="00EE1A31">
        <w:rPr>
          <w:rFonts w:ascii="Arial" w:eastAsia="Times New Roman" w:hAnsi="Arial" w:cs="Arial"/>
          <w:color w:val="000000"/>
          <w:shd w:val="clear" w:color="auto" w:fill="FFFFFF"/>
          <w:lang w:eastAsia="en-GB"/>
        </w:rPr>
        <w:t>vasodilations</w:t>
      </w:r>
      <w:proofErr w:type="spellEnd"/>
      <w:r w:rsidRPr="00EE1A31">
        <w:rPr>
          <w:rFonts w:ascii="Arial" w:eastAsia="Times New Roman" w:hAnsi="Arial" w:cs="Arial"/>
          <w:color w:val="000000"/>
          <w:shd w:val="clear" w:color="auto" w:fill="FFFFFF"/>
          <w:lang w:eastAsia="en-GB"/>
        </w:rPr>
        <w:t xml:space="preserve"> on the skin, which we saw in about 14% of the patients at the cut-off date. In addition to that, there were slight increases in haemoglobin, which were expected, mild thrombocytopenia, some </w:t>
      </w:r>
      <w:proofErr w:type="gramStart"/>
      <w:r w:rsidRPr="00EE1A31">
        <w:rPr>
          <w:rFonts w:ascii="Arial" w:eastAsia="Times New Roman" w:hAnsi="Arial" w:cs="Arial"/>
          <w:color w:val="000000"/>
          <w:shd w:val="clear" w:color="auto" w:fill="FFFFFF"/>
          <w:lang w:eastAsia="en-GB"/>
        </w:rPr>
        <w:t>dizziness</w:t>
      </w:r>
      <w:proofErr w:type="gramEnd"/>
      <w:r w:rsidRPr="00EE1A31">
        <w:rPr>
          <w:rFonts w:ascii="Arial" w:eastAsia="Times New Roman" w:hAnsi="Arial" w:cs="Arial"/>
          <w:color w:val="000000"/>
          <w:shd w:val="clear" w:color="auto" w:fill="FFFFFF"/>
          <w:lang w:eastAsia="en-GB"/>
        </w:rPr>
        <w:t xml:space="preserve"> and some hypertension. </w:t>
      </w:r>
    </w:p>
    <w:p w14:paraId="1DDB206B" w14:textId="77777777" w:rsidR="00EE1A31" w:rsidRDefault="00EE1A31" w:rsidP="00386342">
      <w:pPr>
        <w:spacing w:line="360" w:lineRule="auto"/>
        <w:ind w:left="567"/>
        <w:jc w:val="both"/>
        <w:rPr>
          <w:rFonts w:ascii="Arial" w:eastAsia="Times New Roman" w:hAnsi="Arial" w:cs="Arial"/>
          <w:color w:val="000000"/>
          <w:shd w:val="clear" w:color="auto" w:fill="FFFFFF"/>
          <w:lang w:eastAsia="en-GB"/>
        </w:rPr>
      </w:pPr>
    </w:p>
    <w:p w14:paraId="501E9401" w14:textId="6947AA58" w:rsidR="00EE1A31" w:rsidRDefault="00EE1A31" w:rsidP="00386342">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What is the implication of these findings on both clinical practice and future research?</w:t>
      </w:r>
    </w:p>
    <w:p w14:paraId="44085114" w14:textId="77777777" w:rsidR="00EE1A31" w:rsidRDefault="00EE1A31" w:rsidP="00386342">
      <w:pPr>
        <w:spacing w:line="360" w:lineRule="auto"/>
        <w:ind w:left="567"/>
        <w:jc w:val="both"/>
        <w:rPr>
          <w:rFonts w:ascii="Arial" w:eastAsia="Times New Roman" w:hAnsi="Arial" w:cs="Arial"/>
          <w:color w:val="000000"/>
          <w:shd w:val="clear" w:color="auto" w:fill="FFFFFF"/>
          <w:lang w:eastAsia="en-GB"/>
        </w:rPr>
      </w:pPr>
    </w:p>
    <w:p w14:paraId="3A306530" w14:textId="77777777" w:rsidR="00EE1A31" w:rsidRDefault="00EE1A31" w:rsidP="00386342">
      <w:pPr>
        <w:spacing w:line="360" w:lineRule="auto"/>
        <w:ind w:left="567"/>
        <w:jc w:val="both"/>
        <w:rPr>
          <w:rFonts w:ascii="Arial" w:eastAsia="Times New Roman" w:hAnsi="Arial" w:cs="Arial"/>
          <w:color w:val="000000"/>
          <w:shd w:val="clear" w:color="auto" w:fill="FFFFFF"/>
          <w:lang w:eastAsia="en-GB"/>
        </w:rPr>
      </w:pPr>
      <w:r w:rsidRPr="00EE1A31">
        <w:rPr>
          <w:rFonts w:ascii="Arial" w:eastAsia="Times New Roman" w:hAnsi="Arial" w:cs="Arial"/>
          <w:color w:val="000000"/>
          <w:shd w:val="clear" w:color="auto" w:fill="FFFFFF"/>
          <w:lang w:eastAsia="en-GB"/>
        </w:rPr>
        <w:t xml:space="preserve">I think the study and the findings are going to have substantial clinical implications on how we treat patient with pulmonary hypertension in the future. I think that the currently </w:t>
      </w:r>
      <w:r w:rsidRPr="00EE1A31">
        <w:rPr>
          <w:rFonts w:ascii="Arial" w:eastAsia="Times New Roman" w:hAnsi="Arial" w:cs="Arial"/>
          <w:color w:val="000000"/>
          <w:shd w:val="clear" w:color="auto" w:fill="FFFFFF"/>
          <w:lang w:eastAsia="en-GB"/>
        </w:rPr>
        <w:lastRenderedPageBreak/>
        <w:t xml:space="preserve">available treatments are not going to go away, and I believe that especially combination of oral drugs and the receptor antagonist and PDE5 inhibitors will continue to be the backbone of PAH treatment. But after that, I assume that most physicians will start </w:t>
      </w:r>
      <w:proofErr w:type="spellStart"/>
      <w:r w:rsidRPr="00EE1A31">
        <w:rPr>
          <w:rFonts w:ascii="Arial" w:eastAsia="Times New Roman" w:hAnsi="Arial" w:cs="Arial"/>
          <w:color w:val="000000"/>
          <w:shd w:val="clear" w:color="auto" w:fill="FFFFFF"/>
          <w:lang w:eastAsia="en-GB"/>
        </w:rPr>
        <w:t>sotatercept</w:t>
      </w:r>
      <w:proofErr w:type="spellEnd"/>
      <w:r w:rsidRPr="00EE1A31">
        <w:rPr>
          <w:rFonts w:ascii="Arial" w:eastAsia="Times New Roman" w:hAnsi="Arial" w:cs="Arial"/>
          <w:color w:val="000000"/>
          <w:shd w:val="clear" w:color="auto" w:fill="FFFFFF"/>
          <w:lang w:eastAsia="en-GB"/>
        </w:rPr>
        <w:t xml:space="preserve"> </w:t>
      </w:r>
      <w:proofErr w:type="gramStart"/>
      <w:r w:rsidRPr="00EE1A31">
        <w:rPr>
          <w:rFonts w:ascii="Arial" w:eastAsia="Times New Roman" w:hAnsi="Arial" w:cs="Arial"/>
          <w:color w:val="000000"/>
          <w:shd w:val="clear" w:color="auto" w:fill="FFFFFF"/>
          <w:lang w:eastAsia="en-GB"/>
        </w:rPr>
        <w:t>early on in the</w:t>
      </w:r>
      <w:proofErr w:type="gramEnd"/>
      <w:r w:rsidRPr="00EE1A31">
        <w:rPr>
          <w:rFonts w:ascii="Arial" w:eastAsia="Times New Roman" w:hAnsi="Arial" w:cs="Arial"/>
          <w:color w:val="000000"/>
          <w:shd w:val="clear" w:color="auto" w:fill="FFFFFF"/>
          <w:lang w:eastAsia="en-GB"/>
        </w:rPr>
        <w:t xml:space="preserve"> course of the disease to just achieve what we have seen in the STELLAR study, and also believe that patients will ask for that. </w:t>
      </w:r>
    </w:p>
    <w:p w14:paraId="315538AC" w14:textId="77777777" w:rsidR="00EE1A31" w:rsidRDefault="00EE1A31" w:rsidP="00386342">
      <w:pPr>
        <w:spacing w:line="360" w:lineRule="auto"/>
        <w:ind w:left="567"/>
        <w:jc w:val="both"/>
        <w:rPr>
          <w:rFonts w:ascii="Arial" w:eastAsia="Times New Roman" w:hAnsi="Arial" w:cs="Arial"/>
          <w:color w:val="000000"/>
          <w:shd w:val="clear" w:color="auto" w:fill="FFFFFF"/>
          <w:lang w:eastAsia="en-GB"/>
        </w:rPr>
      </w:pPr>
    </w:p>
    <w:p w14:paraId="20566E85" w14:textId="564B0FDD" w:rsidR="00EE1A31" w:rsidRDefault="00EE1A31" w:rsidP="00386342">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What further study is needed?</w:t>
      </w:r>
    </w:p>
    <w:p w14:paraId="1400CCC8" w14:textId="77777777" w:rsidR="00EE1A31" w:rsidRDefault="00EE1A31" w:rsidP="00386342">
      <w:pPr>
        <w:spacing w:line="360" w:lineRule="auto"/>
        <w:ind w:left="567"/>
        <w:jc w:val="both"/>
        <w:rPr>
          <w:rFonts w:ascii="Arial" w:eastAsia="Times New Roman" w:hAnsi="Arial" w:cs="Arial"/>
          <w:color w:val="000000"/>
          <w:shd w:val="clear" w:color="auto" w:fill="FFFFFF"/>
          <w:lang w:eastAsia="en-GB"/>
        </w:rPr>
      </w:pPr>
    </w:p>
    <w:p w14:paraId="1F53910F" w14:textId="2EDA9E89" w:rsidR="00386342" w:rsidRPr="00A45E6B" w:rsidRDefault="00EE1A31" w:rsidP="00386342">
      <w:pPr>
        <w:spacing w:line="360" w:lineRule="auto"/>
        <w:ind w:left="567"/>
        <w:jc w:val="both"/>
        <w:rPr>
          <w:rFonts w:ascii="Arial" w:eastAsia="Times New Roman" w:hAnsi="Arial" w:cs="Arial"/>
          <w:color w:val="000000"/>
          <w:shd w:val="clear" w:color="auto" w:fill="FFFFFF"/>
          <w:lang w:eastAsia="en-GB"/>
        </w:rPr>
      </w:pPr>
      <w:r w:rsidRPr="00EE1A31">
        <w:rPr>
          <w:rFonts w:ascii="Arial" w:eastAsia="Times New Roman" w:hAnsi="Arial" w:cs="Arial"/>
          <w:color w:val="000000"/>
          <w:shd w:val="clear" w:color="auto" w:fill="FFFFFF"/>
          <w:lang w:eastAsia="en-GB"/>
        </w:rPr>
        <w:t xml:space="preserve">The findings of STELLAR open the door to further research, which is </w:t>
      </w:r>
      <w:proofErr w:type="gramStart"/>
      <w:r w:rsidRPr="00EE1A31">
        <w:rPr>
          <w:rFonts w:ascii="Arial" w:eastAsia="Times New Roman" w:hAnsi="Arial" w:cs="Arial"/>
          <w:color w:val="000000"/>
          <w:shd w:val="clear" w:color="auto" w:fill="FFFFFF"/>
          <w:lang w:eastAsia="en-GB"/>
        </w:rPr>
        <w:t>really necessary</w:t>
      </w:r>
      <w:proofErr w:type="gramEnd"/>
      <w:r w:rsidRPr="00EE1A31">
        <w:rPr>
          <w:rFonts w:ascii="Arial" w:eastAsia="Times New Roman" w:hAnsi="Arial" w:cs="Arial"/>
          <w:color w:val="000000"/>
          <w:shd w:val="clear" w:color="auto" w:fill="FFFFFF"/>
          <w:lang w:eastAsia="en-GB"/>
        </w:rPr>
        <w:t xml:space="preserve">. I mean, it's of course other compounds that will be explored, but also here with </w:t>
      </w:r>
      <w:proofErr w:type="spellStart"/>
      <w:r w:rsidRPr="00EE1A31">
        <w:rPr>
          <w:rFonts w:ascii="Arial" w:eastAsia="Times New Roman" w:hAnsi="Arial" w:cs="Arial"/>
          <w:color w:val="000000"/>
          <w:shd w:val="clear" w:color="auto" w:fill="FFFFFF"/>
          <w:lang w:eastAsia="en-GB"/>
        </w:rPr>
        <w:t>sotatercept</w:t>
      </w:r>
      <w:proofErr w:type="spellEnd"/>
      <w:r w:rsidRPr="00EE1A31">
        <w:rPr>
          <w:rFonts w:ascii="Arial" w:eastAsia="Times New Roman" w:hAnsi="Arial" w:cs="Arial"/>
          <w:color w:val="000000"/>
          <w:shd w:val="clear" w:color="auto" w:fill="FFFFFF"/>
          <w:lang w:eastAsia="en-GB"/>
        </w:rPr>
        <w:t xml:space="preserve">, I think, the long-term efficacy is quite important. We have two ongoing phase three studies. One is called Thinness, which enrols patients who have very advanced disease. The other is called HYPERION, which enrols patients who have newly diagnosed disease. Now, especially this one is to me of utmost importance because the results that we saw in STELLAR were achieved in patients in whom the interval between the time of initial PAH diagnosis and </w:t>
      </w:r>
      <w:proofErr w:type="spellStart"/>
      <w:r w:rsidRPr="00EE1A31">
        <w:rPr>
          <w:rFonts w:ascii="Arial" w:eastAsia="Times New Roman" w:hAnsi="Arial" w:cs="Arial"/>
          <w:color w:val="000000"/>
          <w:shd w:val="clear" w:color="auto" w:fill="FFFFFF"/>
          <w:lang w:eastAsia="en-GB"/>
        </w:rPr>
        <w:t>enrollment</w:t>
      </w:r>
      <w:proofErr w:type="spellEnd"/>
      <w:r w:rsidRPr="00EE1A31">
        <w:rPr>
          <w:rFonts w:ascii="Arial" w:eastAsia="Times New Roman" w:hAnsi="Arial" w:cs="Arial"/>
          <w:color w:val="000000"/>
          <w:shd w:val="clear" w:color="auto" w:fill="FFFFFF"/>
          <w:lang w:eastAsia="en-GB"/>
        </w:rPr>
        <w:t xml:space="preserve"> in study had been about nine years. So, I mean, it's at least possible that if we give this compound very early </w:t>
      </w:r>
      <w:proofErr w:type="gramStart"/>
      <w:r w:rsidRPr="00EE1A31">
        <w:rPr>
          <w:rFonts w:ascii="Arial" w:eastAsia="Times New Roman" w:hAnsi="Arial" w:cs="Arial"/>
          <w:color w:val="000000"/>
          <w:shd w:val="clear" w:color="auto" w:fill="FFFFFF"/>
          <w:lang w:eastAsia="en-GB"/>
        </w:rPr>
        <w:t>during the course of</w:t>
      </w:r>
      <w:proofErr w:type="gramEnd"/>
      <w:r w:rsidRPr="00EE1A31">
        <w:rPr>
          <w:rFonts w:ascii="Arial" w:eastAsia="Times New Roman" w:hAnsi="Arial" w:cs="Arial"/>
          <w:color w:val="000000"/>
          <w:shd w:val="clear" w:color="auto" w:fill="FFFFFF"/>
          <w:lang w:eastAsia="en-GB"/>
        </w:rPr>
        <w:t xml:space="preserve"> the disease, that you may even achieve more than what we've seen in STELLAR. And to me, this is one of the key questions for the years to come.</w:t>
      </w:r>
      <w:r>
        <w:rPr>
          <w:rFonts w:ascii="Arial" w:eastAsia="Times New Roman" w:hAnsi="Arial" w:cs="Arial"/>
          <w:color w:val="000000"/>
          <w:shd w:val="clear" w:color="auto" w:fill="FFFFFF"/>
          <w:lang w:eastAsia="en-GB"/>
        </w:rPr>
        <w:t>”</w:t>
      </w:r>
    </w:p>
    <w:p w14:paraId="1755DC36" w14:textId="6AD83BED" w:rsidR="005558C5" w:rsidRPr="00A45E6B" w:rsidRDefault="005558C5" w:rsidP="00A45E6B">
      <w:pPr>
        <w:spacing w:line="360" w:lineRule="auto"/>
        <w:ind w:left="567"/>
        <w:jc w:val="both"/>
        <w:rPr>
          <w:rFonts w:ascii="Arial" w:eastAsia="Times New Roman" w:hAnsi="Arial" w:cs="Arial"/>
          <w:color w:val="000000"/>
          <w:shd w:val="clear" w:color="auto" w:fill="FFFFFF"/>
          <w:lang w:eastAsia="en-GB"/>
        </w:rPr>
      </w:pPr>
    </w:p>
    <w:sectPr w:rsidR="005558C5" w:rsidRPr="00A45E6B" w:rsidSect="006304F2">
      <w:headerReference w:type="even" r:id="rId7"/>
      <w:headerReference w:type="default" r:id="rId8"/>
      <w:footerReference w:type="even" r:id="rId9"/>
      <w:footerReference w:type="default" r:id="rId10"/>
      <w:headerReference w:type="first" r:id="rId11"/>
      <w:pgSz w:w="11906" w:h="16838"/>
      <w:pgMar w:top="1440" w:right="1080" w:bottom="1440" w:left="1080" w:header="675"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19765" w14:textId="77777777" w:rsidR="00A51530" w:rsidRDefault="00A51530" w:rsidP="00DC5202">
      <w:r>
        <w:separator/>
      </w:r>
    </w:p>
  </w:endnote>
  <w:endnote w:type="continuationSeparator" w:id="0">
    <w:p w14:paraId="1A460BA4" w14:textId="77777777" w:rsidR="00A51530" w:rsidRDefault="00A51530" w:rsidP="00DC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9618075"/>
      <w:docPartObj>
        <w:docPartGallery w:val="Page Numbers (Bottom of Page)"/>
        <w:docPartUnique/>
      </w:docPartObj>
    </w:sdtPr>
    <w:sdtEndPr>
      <w:rPr>
        <w:rStyle w:val="PageNumber"/>
      </w:rPr>
    </w:sdtEndPr>
    <w:sdtContent>
      <w:p w14:paraId="70830E41" w14:textId="5A6005C6" w:rsidR="005558C5" w:rsidRDefault="005558C5"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096C0D" w14:textId="77777777" w:rsidR="005558C5" w:rsidRDefault="005558C5" w:rsidP="00555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3243605"/>
      <w:docPartObj>
        <w:docPartGallery w:val="Page Numbers (Bottom of Page)"/>
        <w:docPartUnique/>
      </w:docPartObj>
    </w:sdtPr>
    <w:sdtEndPr>
      <w:rPr>
        <w:rStyle w:val="PageNumber"/>
      </w:rPr>
    </w:sdtEndPr>
    <w:sdtContent>
      <w:p w14:paraId="4330B595" w14:textId="7F804C96" w:rsidR="005558C5" w:rsidRDefault="005558C5"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B2CB5F" w14:textId="77777777" w:rsidR="005558C5" w:rsidRDefault="005558C5" w:rsidP="005558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AE903" w14:textId="77777777" w:rsidR="00A51530" w:rsidRDefault="00A51530" w:rsidP="00DC5202">
      <w:r>
        <w:separator/>
      </w:r>
    </w:p>
  </w:footnote>
  <w:footnote w:type="continuationSeparator" w:id="0">
    <w:p w14:paraId="1276A625" w14:textId="77777777" w:rsidR="00A51530" w:rsidRDefault="00A51530" w:rsidP="00DC5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5D25" w14:textId="6106FAD9" w:rsidR="00DC5202" w:rsidRDefault="00A51530">
    <w:pPr>
      <w:pStyle w:val="Header"/>
    </w:pPr>
    <w:r>
      <w:rPr>
        <w:noProof/>
      </w:rPr>
      <w:pict w14:anchorId="63D25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4" o:spid="_x0000_s1027" type="#_x0000_t75" alt="" style="position:absolute;margin-left:0;margin-top:0;width:0;height:0;z-index:-251653120;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4F63" w14:textId="0669672A" w:rsidR="00DC5202" w:rsidRDefault="00A51530">
    <w:pPr>
      <w:pStyle w:val="Header"/>
    </w:pPr>
    <w:r>
      <w:rPr>
        <w:noProof/>
      </w:rPr>
      <w:pict w14:anchorId="7867E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5" o:spid="_x0000_s1026" type="#_x0000_t75" alt="" style="position:absolute;margin-left:0;margin-top:0;width:0;height:0;z-index:-251650048;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r w:rsidR="00DC5202">
      <w:rPr>
        <w:noProof/>
      </w:rPr>
      <w:drawing>
        <wp:inline distT="0" distB="0" distL="0" distR="0" wp14:anchorId="42DD8CAC" wp14:editId="17ACC710">
          <wp:extent cx="1473614" cy="660400"/>
          <wp:effectExtent l="0" t="0" r="0" b="0"/>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5556" cy="7105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923E" w14:textId="0A5A1148" w:rsidR="00DC5202" w:rsidRDefault="00A51530">
    <w:pPr>
      <w:pStyle w:val="Header"/>
    </w:pPr>
    <w:r>
      <w:rPr>
        <w:noProof/>
      </w:rPr>
      <w:pict w14:anchorId="3C55A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3" o:spid="_x0000_s1025" type="#_x0000_t75" alt="" style="position:absolute;margin-left:0;margin-top:0;width:0;height:0;z-index:-251656192;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202"/>
    <w:rsid w:val="00123429"/>
    <w:rsid w:val="00282EBF"/>
    <w:rsid w:val="002B3489"/>
    <w:rsid w:val="002C1168"/>
    <w:rsid w:val="002E7131"/>
    <w:rsid w:val="00386342"/>
    <w:rsid w:val="00411E24"/>
    <w:rsid w:val="00530321"/>
    <w:rsid w:val="005558C5"/>
    <w:rsid w:val="006304F2"/>
    <w:rsid w:val="006F0A21"/>
    <w:rsid w:val="00A45E6B"/>
    <w:rsid w:val="00A51530"/>
    <w:rsid w:val="00AB3B85"/>
    <w:rsid w:val="00B3470D"/>
    <w:rsid w:val="00C231B0"/>
    <w:rsid w:val="00D93FB7"/>
    <w:rsid w:val="00DC5202"/>
    <w:rsid w:val="00E013B9"/>
    <w:rsid w:val="00E22A99"/>
    <w:rsid w:val="00EE1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AE714"/>
  <w15:chartTrackingRefBased/>
  <w15:docId w15:val="{2BC8D5BD-7893-254B-A976-621BC9F6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202"/>
    <w:pPr>
      <w:tabs>
        <w:tab w:val="center" w:pos="4513"/>
        <w:tab w:val="right" w:pos="9026"/>
      </w:tabs>
    </w:pPr>
  </w:style>
  <w:style w:type="character" w:customStyle="1" w:styleId="HeaderChar">
    <w:name w:val="Header Char"/>
    <w:basedOn w:val="DefaultParagraphFont"/>
    <w:link w:val="Header"/>
    <w:uiPriority w:val="99"/>
    <w:rsid w:val="00DC5202"/>
  </w:style>
  <w:style w:type="paragraph" w:styleId="Footer">
    <w:name w:val="footer"/>
    <w:basedOn w:val="Normal"/>
    <w:link w:val="FooterChar"/>
    <w:uiPriority w:val="99"/>
    <w:unhideWhenUsed/>
    <w:rsid w:val="00DC5202"/>
    <w:pPr>
      <w:tabs>
        <w:tab w:val="center" w:pos="4513"/>
        <w:tab w:val="right" w:pos="9026"/>
      </w:tabs>
    </w:pPr>
  </w:style>
  <w:style w:type="character" w:customStyle="1" w:styleId="FooterChar">
    <w:name w:val="Footer Char"/>
    <w:basedOn w:val="DefaultParagraphFont"/>
    <w:link w:val="Footer"/>
    <w:uiPriority w:val="99"/>
    <w:rsid w:val="00DC5202"/>
  </w:style>
  <w:style w:type="paragraph" w:styleId="NormalWeb">
    <w:name w:val="Normal (Web)"/>
    <w:basedOn w:val="Normal"/>
    <w:uiPriority w:val="99"/>
    <w:semiHidden/>
    <w:unhideWhenUsed/>
    <w:rsid w:val="005558C5"/>
    <w:pPr>
      <w:spacing w:before="100" w:beforeAutospacing="1" w:after="100" w:afterAutospacing="1"/>
    </w:pPr>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555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228994">
      <w:bodyDiv w:val="1"/>
      <w:marLeft w:val="0"/>
      <w:marRight w:val="0"/>
      <w:marTop w:val="0"/>
      <w:marBottom w:val="0"/>
      <w:divBdr>
        <w:top w:val="none" w:sz="0" w:space="0" w:color="auto"/>
        <w:left w:val="none" w:sz="0" w:space="0" w:color="auto"/>
        <w:bottom w:val="none" w:sz="0" w:space="0" w:color="auto"/>
        <w:right w:val="none" w:sz="0" w:space="0" w:color="auto"/>
      </w:divBdr>
    </w:div>
    <w:div w:id="1415661430">
      <w:bodyDiv w:val="1"/>
      <w:marLeft w:val="0"/>
      <w:marRight w:val="0"/>
      <w:marTop w:val="0"/>
      <w:marBottom w:val="0"/>
      <w:divBdr>
        <w:top w:val="none" w:sz="0" w:space="0" w:color="auto"/>
        <w:left w:val="none" w:sz="0" w:space="0" w:color="auto"/>
        <w:bottom w:val="none" w:sz="0" w:space="0" w:color="auto"/>
        <w:right w:val="none" w:sz="0" w:space="0" w:color="auto"/>
      </w:divBdr>
    </w:div>
    <w:div w:id="1628925369">
      <w:bodyDiv w:val="1"/>
      <w:marLeft w:val="0"/>
      <w:marRight w:val="0"/>
      <w:marTop w:val="0"/>
      <w:marBottom w:val="0"/>
      <w:divBdr>
        <w:top w:val="none" w:sz="0" w:space="0" w:color="auto"/>
        <w:left w:val="none" w:sz="0" w:space="0" w:color="auto"/>
        <w:bottom w:val="none" w:sz="0" w:space="0" w:color="auto"/>
        <w:right w:val="none" w:sz="0" w:space="0" w:color="auto"/>
      </w:divBdr>
    </w:div>
    <w:div w:id="207882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966BA-175D-304F-ABB9-467D94B6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Boros</dc:creator>
  <cp:keywords/>
  <dc:description/>
  <cp:lastModifiedBy>Jordan Rance</cp:lastModifiedBy>
  <cp:revision>3</cp:revision>
  <dcterms:created xsi:type="dcterms:W3CDTF">2023-03-21T15:36:00Z</dcterms:created>
  <dcterms:modified xsi:type="dcterms:W3CDTF">2023-03-21T15:50:00Z</dcterms:modified>
</cp:coreProperties>
</file>