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58B0" w14:textId="585E8615" w:rsidR="002C1168" w:rsidRPr="006304F2" w:rsidRDefault="00DC5202">
      <w:pPr>
        <w:rPr>
          <w:rFonts w:ascii="Arial" w:hAnsi="Arial" w:cs="Arial"/>
          <w:b/>
          <w:bCs/>
          <w:sz w:val="28"/>
          <w:szCs w:val="28"/>
        </w:rPr>
      </w:pPr>
      <w:r w:rsidRPr="006304F2">
        <w:rPr>
          <w:rFonts w:ascii="Arial" w:hAnsi="Arial" w:cs="Arial"/>
          <w:b/>
          <w:bCs/>
          <w:sz w:val="28"/>
          <w:szCs w:val="28"/>
        </w:rPr>
        <w:t>Title:</w:t>
      </w:r>
      <w:r w:rsidR="0099298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F3B8E" w:rsidRPr="007F3B8E">
        <w:rPr>
          <w:rFonts w:ascii="Arial" w:hAnsi="Arial" w:cs="Arial"/>
          <w:b/>
          <w:bCs/>
          <w:sz w:val="28"/>
          <w:szCs w:val="28"/>
        </w:rPr>
        <w:t>AFSymposium</w:t>
      </w:r>
      <w:proofErr w:type="spellEnd"/>
      <w:r w:rsidR="007F3B8E" w:rsidRPr="007F3B8E">
        <w:rPr>
          <w:rFonts w:ascii="Arial" w:hAnsi="Arial" w:cs="Arial"/>
          <w:b/>
          <w:bCs/>
          <w:sz w:val="28"/>
          <w:szCs w:val="28"/>
        </w:rPr>
        <w:t xml:space="preserve"> 24: MANIFEST-PF: Impact of LAPW Ablation During PFA for Persistent AF</w:t>
      </w:r>
    </w:p>
    <w:p w14:paraId="316D3F6F" w14:textId="38FD73F2" w:rsidR="00DC5202" w:rsidRPr="006304F2" w:rsidRDefault="006304F2" w:rsidP="00000669">
      <w:pPr>
        <w:ind w:left="1418" w:hanging="1418"/>
        <w:rPr>
          <w:rFonts w:ascii="Arial" w:hAnsi="Arial" w:cs="Arial"/>
          <w:b/>
          <w:bCs/>
          <w:sz w:val="28"/>
          <w:szCs w:val="28"/>
        </w:rPr>
      </w:pPr>
      <w:r w:rsidRPr="006304F2">
        <w:rPr>
          <w:rFonts w:ascii="Arial" w:hAnsi="Arial" w:cs="Arial"/>
          <w:b/>
          <w:bCs/>
          <w:sz w:val="28"/>
          <w:szCs w:val="28"/>
        </w:rPr>
        <w:t>Participants:</w:t>
      </w:r>
      <w:r w:rsidR="0099298B">
        <w:rPr>
          <w:rFonts w:ascii="Arial" w:hAnsi="Arial" w:cs="Arial"/>
          <w:b/>
          <w:bCs/>
          <w:sz w:val="28"/>
          <w:szCs w:val="28"/>
        </w:rPr>
        <w:t xml:space="preserve"> </w:t>
      </w:r>
      <w:r w:rsidR="00000669">
        <w:rPr>
          <w:rFonts w:ascii="Arial" w:hAnsi="Arial" w:cs="Arial"/>
          <w:b/>
          <w:bCs/>
          <w:sz w:val="28"/>
          <w:szCs w:val="28"/>
        </w:rPr>
        <w:t xml:space="preserve">Dr </w:t>
      </w:r>
      <w:r w:rsidR="007F3B8E">
        <w:rPr>
          <w:rFonts w:ascii="Arial" w:hAnsi="Arial" w:cs="Arial"/>
          <w:b/>
          <w:bCs/>
          <w:sz w:val="28"/>
          <w:szCs w:val="28"/>
        </w:rPr>
        <w:t xml:space="preserve">Mohit </w:t>
      </w:r>
      <w:proofErr w:type="spellStart"/>
      <w:r w:rsidR="007F3B8E">
        <w:rPr>
          <w:rFonts w:ascii="Arial" w:hAnsi="Arial" w:cs="Arial"/>
          <w:b/>
          <w:bCs/>
          <w:sz w:val="28"/>
          <w:szCs w:val="28"/>
        </w:rPr>
        <w:t>Turagam</w:t>
      </w:r>
      <w:proofErr w:type="spellEnd"/>
    </w:p>
    <w:p w14:paraId="52507689" w14:textId="73D6D2CF" w:rsidR="006304F2" w:rsidRDefault="006304F2">
      <w:pPr>
        <w:rPr>
          <w:rFonts w:ascii="Arial" w:hAnsi="Arial" w:cs="Arial"/>
          <w:b/>
          <w:bCs/>
          <w:sz w:val="28"/>
          <w:szCs w:val="28"/>
        </w:rPr>
      </w:pPr>
      <w:r w:rsidRPr="006304F2">
        <w:rPr>
          <w:rFonts w:ascii="Arial" w:hAnsi="Arial" w:cs="Arial"/>
          <w:b/>
          <w:bCs/>
          <w:sz w:val="28"/>
          <w:szCs w:val="28"/>
        </w:rPr>
        <w:t>Date:</w:t>
      </w:r>
      <w:r w:rsidR="0099298B">
        <w:rPr>
          <w:rFonts w:ascii="Arial" w:hAnsi="Arial" w:cs="Arial"/>
          <w:b/>
          <w:bCs/>
          <w:sz w:val="28"/>
          <w:szCs w:val="28"/>
        </w:rPr>
        <w:t xml:space="preserve"> </w:t>
      </w:r>
      <w:r w:rsidR="00000669">
        <w:rPr>
          <w:rFonts w:ascii="Arial" w:hAnsi="Arial" w:cs="Arial"/>
          <w:b/>
          <w:bCs/>
          <w:sz w:val="28"/>
          <w:szCs w:val="28"/>
        </w:rPr>
        <w:t>0</w:t>
      </w:r>
      <w:r w:rsidR="007F3B8E">
        <w:rPr>
          <w:rFonts w:ascii="Arial" w:hAnsi="Arial" w:cs="Arial"/>
          <w:b/>
          <w:bCs/>
          <w:sz w:val="28"/>
          <w:szCs w:val="28"/>
        </w:rPr>
        <w:t>7</w:t>
      </w:r>
      <w:r w:rsidR="0099298B">
        <w:rPr>
          <w:rFonts w:ascii="Arial" w:hAnsi="Arial" w:cs="Arial"/>
          <w:b/>
          <w:bCs/>
          <w:sz w:val="28"/>
          <w:szCs w:val="28"/>
        </w:rPr>
        <w:t xml:space="preserve"> Feb 2024</w:t>
      </w:r>
    </w:p>
    <w:p w14:paraId="124BCE71" w14:textId="013B900F" w:rsidR="006304F2" w:rsidRDefault="006304F2">
      <w:pPr>
        <w:rPr>
          <w:rFonts w:ascii="Arial" w:hAnsi="Arial" w:cs="Arial"/>
          <w:b/>
          <w:bCs/>
          <w:sz w:val="28"/>
          <w:szCs w:val="28"/>
        </w:rPr>
      </w:pPr>
    </w:p>
    <w:p w14:paraId="29E244A0" w14:textId="4E67BBC0" w:rsidR="005558C5" w:rsidRDefault="00411E24" w:rsidP="00411E24">
      <w:pPr>
        <w:ind w:left="1418" w:hanging="141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Dr </w:t>
      </w:r>
      <w:r w:rsidR="007F3B8E">
        <w:rPr>
          <w:rFonts w:ascii="Arial" w:hAnsi="Arial" w:cs="Arial"/>
          <w:b/>
          <w:bCs/>
          <w:sz w:val="28"/>
          <w:szCs w:val="28"/>
        </w:rPr>
        <w:t xml:space="preserve">Mohit </w:t>
      </w:r>
      <w:proofErr w:type="spellStart"/>
      <w:r w:rsidR="007F3B8E">
        <w:rPr>
          <w:rFonts w:ascii="Arial" w:hAnsi="Arial" w:cs="Arial"/>
          <w:b/>
          <w:bCs/>
          <w:sz w:val="28"/>
          <w:szCs w:val="28"/>
        </w:rPr>
        <w:t>Turagam</w:t>
      </w:r>
      <w:proofErr w:type="spellEnd"/>
    </w:p>
    <w:p w14:paraId="7122A7CF" w14:textId="77777777" w:rsidR="0099298B" w:rsidRDefault="0099298B" w:rsidP="00411E24">
      <w:pPr>
        <w:ind w:left="1418" w:hanging="1418"/>
        <w:rPr>
          <w:rFonts w:ascii="Arial" w:hAnsi="Arial" w:cs="Arial"/>
          <w:b/>
          <w:bCs/>
          <w:sz w:val="28"/>
          <w:szCs w:val="28"/>
        </w:rPr>
      </w:pPr>
    </w:p>
    <w:p w14:paraId="013E68AD" w14:textId="77777777" w:rsidR="007F3B8E" w:rsidRPr="007F3B8E" w:rsidRDefault="00411E24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5558C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"</w:t>
      </w:r>
      <w:r w:rsidR="007F3B8E"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My name is Mohit </w:t>
      </w:r>
      <w:proofErr w:type="spellStart"/>
      <w:r w:rsidR="007F3B8E"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Turagam</w:t>
      </w:r>
      <w:proofErr w:type="spellEnd"/>
      <w:r w:rsidR="007F3B8E"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. I'm an associate professor at the Mount Sinai Hospital in New York City.</w:t>
      </w:r>
    </w:p>
    <w:p w14:paraId="524266AD" w14:textId="136238B4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3A25FB47" w14:textId="4E71FE27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What is the MANIFEST-PF registry?</w:t>
      </w:r>
    </w:p>
    <w:p w14:paraId="062FEE1F" w14:textId="77777777" w:rsidR="007F3B8E" w:rsidRP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5869CCAB" w14:textId="77777777" w:rsidR="007F3B8E" w:rsidRP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The title of my talk is the impact of posterior wall ablation with pulmonary vein isolation in patients with persistent AF. A manifest PF substudy, Manifest PF, is a large collaborative effort of 24 European </w:t>
      </w:r>
      <w:proofErr w:type="spellStart"/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centers</w:t>
      </w:r>
      <w:proofErr w:type="spellEnd"/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who first started to use the pulse field ablation catheter since commercialization in Europe.</w:t>
      </w:r>
    </w:p>
    <w:p w14:paraId="6DDDAEE9" w14:textId="77CEC777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52C726E0" w14:textId="20694C13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What is the importance of this sub-study?</w:t>
      </w:r>
    </w:p>
    <w:p w14:paraId="02983738" w14:textId="77777777" w:rsidR="007F3B8E" w:rsidRP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6C8C04F9" w14:textId="77777777" w:rsidR="007F3B8E" w:rsidRP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The importance is typically posterior wall ablation, which is a standard area for performing ablation in persistent AF. The trials so far using RF and </w:t>
      </w:r>
      <w:proofErr w:type="spellStart"/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cryo</w:t>
      </w:r>
      <w:proofErr w:type="spellEnd"/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have been mixed. Some studies have shown benefits. Some studies have shown it doesn't work, again showing the importance of technique in doing this kind of ablation.</w:t>
      </w:r>
    </w:p>
    <w:p w14:paraId="52A7A6B0" w14:textId="248B094E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04F0C464" w14:textId="5861A47D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What was the study design and outcome measures?</w:t>
      </w:r>
    </w:p>
    <w:p w14:paraId="34F02DAC" w14:textId="77777777" w:rsidR="007F3B8E" w:rsidRP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04B28CE0" w14:textId="1259845B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Pulsed field ablation is a novel, revolutionary technology which has significant safety and effectiveness, and the idea is to see if pulsed field ablation helps by doing this ablation. The study was a retrospective analysis, it's a substudy of the Manifest PF registry and the outcomes </w:t>
      </w:r>
      <w:proofErr w:type="gramStart"/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were</w:t>
      </w:r>
      <w:proofErr w:type="gramEnd"/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primary effectiveness outcome was 30 seconds of AF on follow-up cardiac monitoring, while the safety outcome was looking at major or minor adverse events.</w:t>
      </w:r>
    </w:p>
    <w:p w14:paraId="0F3758A0" w14:textId="77777777" w:rsidR="007F3B8E" w:rsidRP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50D3262C" w14:textId="7D5DCB9F" w:rsidR="007F3B8E" w:rsidRP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What are the baseline characteristics of the cohort?</w:t>
      </w:r>
    </w:p>
    <w:p w14:paraId="4F6C33AF" w14:textId="7785A4CF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lastRenderedPageBreak/>
        <w:t>The baseline category is very typical for any AF ablation patient. The mean age was 65 included. About 40% were women, 80% had hypertension, 20% had coronary disease, 20% had diabetes and CHA2DS2-VASc was about 2.5, which is very typical for an AF population.</w:t>
      </w:r>
    </w:p>
    <w:p w14:paraId="5D1086BE" w14:textId="77777777" w:rsidR="007F3B8E" w:rsidRP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0507A847" w14:textId="5E0E1671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What are the findings?</w:t>
      </w:r>
    </w:p>
    <w:p w14:paraId="5D7FCAB6" w14:textId="77777777" w:rsidR="007F3B8E" w:rsidRP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11CF6E42" w14:textId="07766021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The findings show that at one year follow-up, patients who received posterior ablation had freedom from AF was about 66% compared to those who received pulmonary isolation was about 71%, and the p-value was not significant.</w:t>
      </w:r>
    </w:p>
    <w:p w14:paraId="63528636" w14:textId="77777777" w:rsidR="007F3B8E" w:rsidRP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5DC591DF" w14:textId="6FF3B69B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What are the take-home messages for practice?</w:t>
      </w:r>
    </w:p>
    <w:p w14:paraId="73B15536" w14:textId="77777777" w:rsidR="007F3B8E" w:rsidRP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3F116F7C" w14:textId="07BE4385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The take-home message is that physicians and operators should be careful about performing embolic posterior ablation in all patients with persistent AF and should approach this on a most selective basis. </w:t>
      </w:r>
    </w:p>
    <w:p w14:paraId="2930FD24" w14:textId="77777777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568ADC60" w14:textId="7879C9E8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What are the next steps?</w:t>
      </w:r>
    </w:p>
    <w:p w14:paraId="7343B687" w14:textId="77777777" w:rsidR="007F3B8E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CEC6758" w14:textId="1AEECF13" w:rsidR="0007423B" w:rsidRPr="000A079D" w:rsidRDefault="007F3B8E" w:rsidP="007F3B8E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The next step is obviously to perform a </w:t>
      </w:r>
      <w:proofErr w:type="gramStart"/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large randomized</w:t>
      </w:r>
      <w:proofErr w:type="gramEnd"/>
      <w:r w:rsidRPr="007F3B8E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trial to actually compare the safety and effectiveness of this kind of an approach.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”</w:t>
      </w:r>
    </w:p>
    <w:p w14:paraId="1755DC36" w14:textId="29250238" w:rsidR="005558C5" w:rsidRPr="000A079D" w:rsidRDefault="005558C5" w:rsidP="00BB6421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sectPr w:rsidR="005558C5" w:rsidRPr="000A079D" w:rsidSect="00630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67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5489" w14:textId="77777777" w:rsidR="00C74061" w:rsidRDefault="00C74061" w:rsidP="00DC5202">
      <w:r>
        <w:separator/>
      </w:r>
    </w:p>
  </w:endnote>
  <w:endnote w:type="continuationSeparator" w:id="0">
    <w:p w14:paraId="11EBB209" w14:textId="77777777" w:rsidR="00C74061" w:rsidRDefault="00C74061" w:rsidP="00DC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59618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830E41" w14:textId="5A6005C6" w:rsidR="005558C5" w:rsidRDefault="005558C5" w:rsidP="00491A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096C0D" w14:textId="77777777" w:rsidR="005558C5" w:rsidRDefault="005558C5" w:rsidP="005558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32436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30B595" w14:textId="7F804C96" w:rsidR="005558C5" w:rsidRDefault="005558C5" w:rsidP="00491A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B2CB5F" w14:textId="77777777" w:rsidR="005558C5" w:rsidRDefault="005558C5" w:rsidP="005558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23AA" w14:textId="77777777" w:rsidR="00C74061" w:rsidRDefault="00C74061" w:rsidP="00DC5202">
      <w:r>
        <w:separator/>
      </w:r>
    </w:p>
  </w:footnote>
  <w:footnote w:type="continuationSeparator" w:id="0">
    <w:p w14:paraId="795E64CC" w14:textId="77777777" w:rsidR="00C74061" w:rsidRDefault="00C74061" w:rsidP="00DC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5D25" w14:textId="6106FAD9" w:rsidR="00DC5202" w:rsidRDefault="00C74061">
    <w:pPr>
      <w:pStyle w:val="Header"/>
    </w:pPr>
    <w:r>
      <w:rPr>
        <w:noProof/>
      </w:rPr>
      <w:pict w14:anchorId="63D25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0494" o:spid="_x0000_s1027" type="#_x0000_t75" alt="" style="position:absolute;margin-left:0;margin-top:0;width:0;height:0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4F63" w14:textId="0669672A" w:rsidR="00DC5202" w:rsidRDefault="00C74061">
    <w:pPr>
      <w:pStyle w:val="Header"/>
    </w:pPr>
    <w:r>
      <w:rPr>
        <w:noProof/>
      </w:rPr>
      <w:pict w14:anchorId="7867E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0495" o:spid="_x0000_s1026" type="#_x0000_t75" alt="" style="position:absolute;margin-left:0;margin-top:0;width:0;height:0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  <w:r w:rsidR="00DC5202">
      <w:rPr>
        <w:noProof/>
      </w:rPr>
      <w:drawing>
        <wp:inline distT="0" distB="0" distL="0" distR="0" wp14:anchorId="42DD8CAC" wp14:editId="17ACC710">
          <wp:extent cx="1473614" cy="660400"/>
          <wp:effectExtent l="0" t="0" r="0" b="0"/>
          <wp:docPr id="8" name="Picture 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56" cy="71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923E" w14:textId="0A5A1148" w:rsidR="00DC5202" w:rsidRDefault="00C74061">
    <w:pPr>
      <w:pStyle w:val="Header"/>
    </w:pPr>
    <w:r>
      <w:rPr>
        <w:noProof/>
      </w:rPr>
      <w:pict w14:anchorId="3C55A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0493" o:spid="_x0000_s1025" type="#_x0000_t75" alt="" style="position:absolute;margin-left:0;margin-top:0;width:0;height:0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79C2"/>
    <w:multiLevelType w:val="multilevel"/>
    <w:tmpl w:val="CDCA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5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02"/>
    <w:rsid w:val="00000669"/>
    <w:rsid w:val="0007423B"/>
    <w:rsid w:val="000A079D"/>
    <w:rsid w:val="00282EBF"/>
    <w:rsid w:val="00294CAB"/>
    <w:rsid w:val="002B3489"/>
    <w:rsid w:val="002C1168"/>
    <w:rsid w:val="00320F8F"/>
    <w:rsid w:val="00411E24"/>
    <w:rsid w:val="00530321"/>
    <w:rsid w:val="005558C5"/>
    <w:rsid w:val="005C2634"/>
    <w:rsid w:val="006304F2"/>
    <w:rsid w:val="006F0A21"/>
    <w:rsid w:val="007F3B8E"/>
    <w:rsid w:val="0099298B"/>
    <w:rsid w:val="00BB6421"/>
    <w:rsid w:val="00C229C9"/>
    <w:rsid w:val="00C74061"/>
    <w:rsid w:val="00DC5202"/>
    <w:rsid w:val="00D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AE714"/>
  <w15:chartTrackingRefBased/>
  <w15:docId w15:val="{2BC8D5BD-7893-254B-A976-621BC9F6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202"/>
  </w:style>
  <w:style w:type="paragraph" w:styleId="Footer">
    <w:name w:val="footer"/>
    <w:basedOn w:val="Normal"/>
    <w:link w:val="FooterChar"/>
    <w:uiPriority w:val="99"/>
    <w:unhideWhenUsed/>
    <w:rsid w:val="00DC5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202"/>
  </w:style>
  <w:style w:type="paragraph" w:styleId="NormalWeb">
    <w:name w:val="Normal (Web)"/>
    <w:basedOn w:val="Normal"/>
    <w:uiPriority w:val="99"/>
    <w:semiHidden/>
    <w:unhideWhenUsed/>
    <w:rsid w:val="005558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55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9877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59135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9863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97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83307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3155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7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2855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7509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729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305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18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489899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6814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9416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5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8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68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90859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03346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4031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3418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24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9857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2345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2508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777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518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4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1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48275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2878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7983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05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D966BA-175D-304F-ABB9-467D94B6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Boros</dc:creator>
  <cp:keywords/>
  <dc:description/>
  <cp:lastModifiedBy>Jordan Rance</cp:lastModifiedBy>
  <cp:revision>2</cp:revision>
  <dcterms:created xsi:type="dcterms:W3CDTF">2024-02-23T15:08:00Z</dcterms:created>
  <dcterms:modified xsi:type="dcterms:W3CDTF">2024-02-23T15:08:00Z</dcterms:modified>
</cp:coreProperties>
</file>