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39D0A75" w:rsidR="002C1168" w:rsidRPr="006304F2" w:rsidRDefault="00DC5202">
      <w:pPr>
        <w:rPr>
          <w:rFonts w:ascii="Arial" w:hAnsi="Arial" w:cs="Arial"/>
          <w:b/>
          <w:bCs/>
          <w:sz w:val="28"/>
          <w:szCs w:val="28"/>
        </w:rPr>
      </w:pPr>
      <w:r w:rsidRPr="006304F2">
        <w:rPr>
          <w:rFonts w:ascii="Arial" w:hAnsi="Arial" w:cs="Arial"/>
          <w:b/>
          <w:bCs/>
          <w:sz w:val="28"/>
          <w:szCs w:val="28"/>
        </w:rPr>
        <w:t>Title:</w:t>
      </w:r>
      <w:r w:rsidR="00BC755A">
        <w:rPr>
          <w:rFonts w:ascii="Arial" w:hAnsi="Arial" w:cs="Arial"/>
          <w:b/>
          <w:bCs/>
          <w:sz w:val="28"/>
          <w:szCs w:val="28"/>
        </w:rPr>
        <w:t xml:space="preserve"> </w:t>
      </w:r>
      <w:r w:rsidR="002112C3" w:rsidRPr="002112C3">
        <w:rPr>
          <w:rFonts w:ascii="Arial" w:hAnsi="Arial" w:cs="Arial"/>
          <w:b/>
          <w:bCs/>
          <w:sz w:val="28"/>
          <w:szCs w:val="28"/>
        </w:rPr>
        <w:t>Superficial Venous Thrombosis in 2024</w:t>
      </w:r>
    </w:p>
    <w:p w14:paraId="316D3F6F" w14:textId="5E262AD3"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BC755A">
        <w:rPr>
          <w:rFonts w:ascii="Arial" w:hAnsi="Arial" w:cs="Arial"/>
          <w:b/>
          <w:bCs/>
          <w:sz w:val="28"/>
          <w:szCs w:val="28"/>
        </w:rPr>
        <w:t xml:space="preserve"> </w:t>
      </w:r>
      <w:r w:rsidR="007837DB">
        <w:rPr>
          <w:rFonts w:ascii="Arial" w:hAnsi="Arial" w:cs="Arial"/>
          <w:b/>
          <w:bCs/>
          <w:sz w:val="28"/>
          <w:szCs w:val="28"/>
        </w:rPr>
        <w:t xml:space="preserve">Dr </w:t>
      </w:r>
      <w:r w:rsidR="002112C3">
        <w:rPr>
          <w:rFonts w:ascii="Arial" w:hAnsi="Arial" w:cs="Arial"/>
          <w:b/>
          <w:bCs/>
          <w:sz w:val="28"/>
          <w:szCs w:val="28"/>
        </w:rPr>
        <w:t>Luca Costanzo</w:t>
      </w:r>
    </w:p>
    <w:p w14:paraId="52507689" w14:textId="04B9794C" w:rsidR="006304F2" w:rsidRDefault="006304F2">
      <w:pPr>
        <w:rPr>
          <w:rFonts w:ascii="Arial" w:hAnsi="Arial" w:cs="Arial"/>
          <w:b/>
          <w:bCs/>
          <w:sz w:val="28"/>
          <w:szCs w:val="28"/>
        </w:rPr>
      </w:pPr>
      <w:r w:rsidRPr="006304F2">
        <w:rPr>
          <w:rFonts w:ascii="Arial" w:hAnsi="Arial" w:cs="Arial"/>
          <w:b/>
          <w:bCs/>
          <w:sz w:val="28"/>
          <w:szCs w:val="28"/>
        </w:rPr>
        <w:t>Date:</w:t>
      </w:r>
      <w:r w:rsidR="00BC755A">
        <w:rPr>
          <w:rFonts w:ascii="Arial" w:hAnsi="Arial" w:cs="Arial"/>
          <w:b/>
          <w:bCs/>
          <w:sz w:val="28"/>
          <w:szCs w:val="28"/>
        </w:rPr>
        <w:t xml:space="preserve"> 2</w:t>
      </w:r>
      <w:r w:rsidR="002112C3">
        <w:rPr>
          <w:rFonts w:ascii="Arial" w:hAnsi="Arial" w:cs="Arial"/>
          <w:b/>
          <w:bCs/>
          <w:sz w:val="28"/>
          <w:szCs w:val="28"/>
        </w:rPr>
        <w:t>1</w:t>
      </w:r>
      <w:r w:rsidR="00BC755A">
        <w:rPr>
          <w:rFonts w:ascii="Arial" w:hAnsi="Arial" w:cs="Arial"/>
          <w:b/>
          <w:bCs/>
          <w:sz w:val="28"/>
          <w:szCs w:val="28"/>
        </w:rPr>
        <w:t xml:space="preserve"> March 2024</w:t>
      </w:r>
    </w:p>
    <w:p w14:paraId="124BCE71" w14:textId="013B900F" w:rsidR="006304F2" w:rsidRDefault="006304F2">
      <w:pPr>
        <w:rPr>
          <w:rFonts w:ascii="Arial" w:hAnsi="Arial" w:cs="Arial"/>
          <w:b/>
          <w:bCs/>
          <w:sz w:val="28"/>
          <w:szCs w:val="28"/>
        </w:rPr>
      </w:pPr>
    </w:p>
    <w:p w14:paraId="29E244A0" w14:textId="14E456E7"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2112C3">
        <w:rPr>
          <w:rFonts w:ascii="Arial" w:hAnsi="Arial" w:cs="Arial"/>
          <w:b/>
          <w:bCs/>
          <w:sz w:val="28"/>
          <w:szCs w:val="28"/>
        </w:rPr>
        <w:t>Luca Costanzo</w:t>
      </w:r>
    </w:p>
    <w:p w14:paraId="23DE7A56" w14:textId="77777777" w:rsidR="00BC755A" w:rsidRDefault="00BC755A" w:rsidP="00411E24">
      <w:pPr>
        <w:ind w:left="1418" w:hanging="1418"/>
        <w:rPr>
          <w:rFonts w:ascii="Arial" w:hAnsi="Arial" w:cs="Arial"/>
          <w:b/>
          <w:bCs/>
          <w:sz w:val="28"/>
          <w:szCs w:val="28"/>
        </w:rPr>
      </w:pPr>
    </w:p>
    <w:p w14:paraId="72F3C8D3" w14:textId="7FC53757" w:rsidR="002112C3" w:rsidRPr="002112C3" w:rsidRDefault="00411E24" w:rsidP="002112C3">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2112C3" w:rsidRPr="002112C3">
        <w:rPr>
          <w:rFonts w:ascii="Arial" w:eastAsia="Times New Roman" w:hAnsi="Arial" w:cs="Arial"/>
          <w:color w:val="000000"/>
          <w:shd w:val="clear" w:color="auto" w:fill="FFFFFF"/>
          <w:lang w:eastAsia="en-GB"/>
        </w:rPr>
        <w:t>My name is Luca Costanzo. I am a medical doctor working in the angiology unit of Polyclinic of San Marco Hospital in Catania.</w:t>
      </w:r>
      <w:r w:rsidR="002112C3">
        <w:rPr>
          <w:rFonts w:ascii="Arial" w:eastAsia="Times New Roman" w:hAnsi="Arial" w:cs="Arial"/>
          <w:color w:val="000000"/>
          <w:shd w:val="clear" w:color="auto" w:fill="FFFFFF"/>
          <w:lang w:eastAsia="en-GB"/>
        </w:rPr>
        <w:t xml:space="preserve"> </w:t>
      </w:r>
      <w:r w:rsidR="002112C3" w:rsidRPr="002112C3">
        <w:rPr>
          <w:rFonts w:ascii="Arial" w:eastAsia="Times New Roman" w:hAnsi="Arial" w:cs="Arial"/>
          <w:color w:val="000000"/>
          <w:shd w:val="clear" w:color="auto" w:fill="FFFFFF"/>
          <w:lang w:eastAsia="en-GB"/>
        </w:rPr>
        <w:t xml:space="preserve">We recently published a review on superficial vein thrombosis, and I'd like to extend my gratitude to my colleague, Marco </w:t>
      </w:r>
      <w:proofErr w:type="spellStart"/>
      <w:r w:rsidR="002112C3" w:rsidRPr="002112C3">
        <w:rPr>
          <w:rFonts w:ascii="Arial" w:eastAsia="Times New Roman" w:hAnsi="Arial" w:cs="Arial"/>
          <w:color w:val="000000"/>
          <w:shd w:val="clear" w:color="auto" w:fill="FFFFFF"/>
          <w:lang w:eastAsia="en-GB"/>
        </w:rPr>
        <w:t>Mangiafico</w:t>
      </w:r>
      <w:proofErr w:type="spellEnd"/>
      <w:r w:rsidR="002112C3" w:rsidRPr="002112C3">
        <w:rPr>
          <w:rFonts w:ascii="Arial" w:eastAsia="Times New Roman" w:hAnsi="Arial" w:cs="Arial"/>
          <w:color w:val="000000"/>
          <w:shd w:val="clear" w:color="auto" w:fill="FFFFFF"/>
          <w:lang w:eastAsia="en-GB"/>
        </w:rPr>
        <w:t>, for his invaluable contribution to this paper.</w:t>
      </w:r>
    </w:p>
    <w:p w14:paraId="0D6C4609" w14:textId="77777777" w:rsidR="002112C3" w:rsidRDefault="002112C3" w:rsidP="002112C3">
      <w:pPr>
        <w:spacing w:line="360" w:lineRule="auto"/>
        <w:ind w:left="567"/>
        <w:jc w:val="both"/>
        <w:rPr>
          <w:rFonts w:ascii="Arial" w:eastAsia="Times New Roman" w:hAnsi="Arial" w:cs="Arial"/>
          <w:color w:val="000000"/>
          <w:shd w:val="clear" w:color="auto" w:fill="FFFFFF"/>
          <w:lang w:eastAsia="en-GB"/>
        </w:rPr>
      </w:pPr>
    </w:p>
    <w:p w14:paraId="31D3DA1C" w14:textId="77777777" w:rsidR="002112C3" w:rsidRPr="002112C3" w:rsidRDefault="002112C3" w:rsidP="002112C3">
      <w:pPr>
        <w:spacing w:line="360" w:lineRule="auto"/>
        <w:ind w:left="567"/>
        <w:jc w:val="both"/>
        <w:rPr>
          <w:rFonts w:ascii="Arial" w:eastAsia="Times New Roman" w:hAnsi="Arial" w:cs="Arial"/>
          <w:b/>
          <w:bCs/>
          <w:color w:val="000000"/>
          <w:shd w:val="clear" w:color="auto" w:fill="FFFFFF"/>
          <w:lang w:eastAsia="en-GB"/>
        </w:rPr>
      </w:pPr>
      <w:r w:rsidRPr="002112C3">
        <w:rPr>
          <w:rFonts w:ascii="Arial" w:eastAsia="Times New Roman" w:hAnsi="Arial" w:cs="Arial"/>
          <w:b/>
          <w:bCs/>
          <w:color w:val="000000"/>
          <w:shd w:val="clear" w:color="auto" w:fill="FFFFFF"/>
          <w:lang w:eastAsia="en-GB"/>
        </w:rPr>
        <w:t>What are the unmet needs for patients with superficial venous thrombosis?</w:t>
      </w:r>
    </w:p>
    <w:p w14:paraId="42F7A724"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p>
    <w:p w14:paraId="0DC772A8"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r w:rsidRPr="002112C3">
        <w:rPr>
          <w:rFonts w:ascii="Arial" w:eastAsia="Times New Roman" w:hAnsi="Arial" w:cs="Arial"/>
          <w:color w:val="000000"/>
          <w:shd w:val="clear" w:color="auto" w:fill="FFFFFF"/>
          <w:lang w:eastAsia="en-GB"/>
        </w:rPr>
        <w:t>While there's ample research on the acute phase treatment of superficial vein thrombosis (SVT), there's a dearth of data on preventing SVT recurrence. Up to 15% of patients may experience new thromboembolic complications after the acute phase treatment, raising questions about the appropriate prevention strategies.</w:t>
      </w:r>
    </w:p>
    <w:p w14:paraId="37865107" w14:textId="77777777" w:rsidR="002112C3" w:rsidRDefault="002112C3" w:rsidP="002112C3">
      <w:pPr>
        <w:spacing w:line="360" w:lineRule="auto"/>
        <w:ind w:left="567"/>
        <w:jc w:val="both"/>
        <w:rPr>
          <w:rFonts w:ascii="Arial" w:eastAsia="Times New Roman" w:hAnsi="Arial" w:cs="Arial"/>
          <w:color w:val="000000"/>
          <w:shd w:val="clear" w:color="auto" w:fill="FFFFFF"/>
          <w:lang w:eastAsia="en-GB"/>
        </w:rPr>
      </w:pPr>
    </w:p>
    <w:p w14:paraId="0C271574" w14:textId="5126091A" w:rsidR="002112C3" w:rsidRPr="002112C3" w:rsidRDefault="002112C3" w:rsidP="002112C3">
      <w:pPr>
        <w:spacing w:line="360" w:lineRule="auto"/>
        <w:ind w:left="567"/>
        <w:jc w:val="both"/>
        <w:rPr>
          <w:rFonts w:ascii="Arial" w:eastAsia="Times New Roman" w:hAnsi="Arial" w:cs="Arial"/>
          <w:b/>
          <w:bCs/>
          <w:color w:val="000000"/>
          <w:shd w:val="clear" w:color="auto" w:fill="FFFFFF"/>
          <w:lang w:eastAsia="en-GB"/>
        </w:rPr>
      </w:pPr>
      <w:r w:rsidRPr="002112C3">
        <w:rPr>
          <w:rFonts w:ascii="Arial" w:eastAsia="Times New Roman" w:hAnsi="Arial" w:cs="Arial"/>
          <w:b/>
          <w:bCs/>
          <w:color w:val="000000"/>
          <w:shd w:val="clear" w:color="auto" w:fill="FFFFFF"/>
          <w:lang w:eastAsia="en-GB"/>
        </w:rPr>
        <w:t>What are the risk factors and current treatment options?</w:t>
      </w:r>
    </w:p>
    <w:p w14:paraId="180EAD85"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p>
    <w:p w14:paraId="36DF43A6"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r w:rsidRPr="002112C3">
        <w:rPr>
          <w:rFonts w:ascii="Arial" w:eastAsia="Times New Roman" w:hAnsi="Arial" w:cs="Arial"/>
          <w:color w:val="000000"/>
          <w:shd w:val="clear" w:color="auto" w:fill="FFFFFF"/>
          <w:lang w:eastAsia="en-GB"/>
        </w:rPr>
        <w:t>Varicose veins are a primary risk factor for SVT, present in about 90% of patients. Other risk factors include obesity, advanced age, cancer, autoimmune diseases, and thrombophilia. Notably, SVT in a non-varicose vein warrants thorough investigation as it may indicate underlying conditions such as cancer, autoimmune diseases, or thrombophilia.</w:t>
      </w:r>
    </w:p>
    <w:p w14:paraId="2E33036F"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p>
    <w:p w14:paraId="761781C7"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r w:rsidRPr="002112C3">
        <w:rPr>
          <w:rFonts w:ascii="Arial" w:eastAsia="Times New Roman" w:hAnsi="Arial" w:cs="Arial"/>
          <w:color w:val="000000"/>
          <w:shd w:val="clear" w:color="auto" w:fill="FFFFFF"/>
          <w:lang w:eastAsia="en-GB"/>
        </w:rPr>
        <w:t xml:space="preserve">Treatment strategies vary based on clinical scenarios. For thrombi extending more than five </w:t>
      </w:r>
      <w:proofErr w:type="spellStart"/>
      <w:r w:rsidRPr="002112C3">
        <w:rPr>
          <w:rFonts w:ascii="Arial" w:eastAsia="Times New Roman" w:hAnsi="Arial" w:cs="Arial"/>
          <w:color w:val="000000"/>
          <w:shd w:val="clear" w:color="auto" w:fill="FFFFFF"/>
          <w:lang w:eastAsia="en-GB"/>
        </w:rPr>
        <w:t>centimeters</w:t>
      </w:r>
      <w:proofErr w:type="spellEnd"/>
      <w:r w:rsidRPr="002112C3">
        <w:rPr>
          <w:rFonts w:ascii="Arial" w:eastAsia="Times New Roman" w:hAnsi="Arial" w:cs="Arial"/>
          <w:color w:val="000000"/>
          <w:shd w:val="clear" w:color="auto" w:fill="FFFFFF"/>
          <w:lang w:eastAsia="en-GB"/>
        </w:rPr>
        <w:t xml:space="preserve"> but distant from the deep venous system, anticoagulant therapy with rivaroxaban 2.5 milligrams daily for at least six weeks is recommended. Thrombi less than five </w:t>
      </w:r>
      <w:proofErr w:type="spellStart"/>
      <w:r w:rsidRPr="002112C3">
        <w:rPr>
          <w:rFonts w:ascii="Arial" w:eastAsia="Times New Roman" w:hAnsi="Arial" w:cs="Arial"/>
          <w:color w:val="000000"/>
          <w:shd w:val="clear" w:color="auto" w:fill="FFFFFF"/>
          <w:lang w:eastAsia="en-GB"/>
        </w:rPr>
        <w:t>centimeters</w:t>
      </w:r>
      <w:proofErr w:type="spellEnd"/>
      <w:r w:rsidRPr="002112C3">
        <w:rPr>
          <w:rFonts w:ascii="Arial" w:eastAsia="Times New Roman" w:hAnsi="Arial" w:cs="Arial"/>
          <w:color w:val="000000"/>
          <w:shd w:val="clear" w:color="auto" w:fill="FFFFFF"/>
          <w:lang w:eastAsia="en-GB"/>
        </w:rPr>
        <w:t xml:space="preserve"> and distant from the deep venous system may be managed with anti-inflammatory drugs or compression therapy. However, if the thrombus is near the deep circulation, such as in the great saphenous vein close to the junction, full anticoagulant therapy resembling deep vein thrombosis treatment for at least three months is warranted.</w:t>
      </w:r>
    </w:p>
    <w:p w14:paraId="7EDAA1EE" w14:textId="77777777" w:rsidR="002112C3" w:rsidRDefault="002112C3" w:rsidP="002112C3">
      <w:pPr>
        <w:spacing w:line="360" w:lineRule="auto"/>
        <w:ind w:left="567"/>
        <w:jc w:val="both"/>
        <w:rPr>
          <w:rFonts w:ascii="Arial" w:eastAsia="Times New Roman" w:hAnsi="Arial" w:cs="Arial"/>
          <w:color w:val="000000"/>
          <w:shd w:val="clear" w:color="auto" w:fill="FFFFFF"/>
          <w:lang w:eastAsia="en-GB"/>
        </w:rPr>
      </w:pPr>
    </w:p>
    <w:p w14:paraId="5252126D" w14:textId="09DDBD03" w:rsidR="002112C3" w:rsidRDefault="002112C3" w:rsidP="002112C3">
      <w:pPr>
        <w:spacing w:line="360" w:lineRule="auto"/>
        <w:ind w:left="567"/>
        <w:jc w:val="both"/>
        <w:rPr>
          <w:rFonts w:ascii="Arial" w:eastAsia="Times New Roman" w:hAnsi="Arial" w:cs="Arial"/>
          <w:b/>
          <w:bCs/>
          <w:color w:val="000000"/>
          <w:shd w:val="clear" w:color="auto" w:fill="FFFFFF"/>
          <w:lang w:eastAsia="en-GB"/>
        </w:rPr>
      </w:pPr>
      <w:r w:rsidRPr="002112C3">
        <w:rPr>
          <w:rFonts w:ascii="Arial" w:eastAsia="Times New Roman" w:hAnsi="Arial" w:cs="Arial"/>
          <w:b/>
          <w:bCs/>
          <w:color w:val="000000"/>
          <w:shd w:val="clear" w:color="auto" w:fill="FFFFFF"/>
          <w:lang w:eastAsia="en-GB"/>
        </w:rPr>
        <w:t>What are the key takeaways from your review paper?</w:t>
      </w:r>
    </w:p>
    <w:p w14:paraId="494EDB64" w14:textId="77777777" w:rsidR="002112C3" w:rsidRPr="002112C3" w:rsidRDefault="002112C3" w:rsidP="002112C3">
      <w:pPr>
        <w:spacing w:line="360" w:lineRule="auto"/>
        <w:ind w:left="567"/>
        <w:jc w:val="both"/>
        <w:rPr>
          <w:rFonts w:ascii="Arial" w:eastAsia="Times New Roman" w:hAnsi="Arial" w:cs="Arial"/>
          <w:b/>
          <w:bCs/>
          <w:color w:val="000000"/>
          <w:shd w:val="clear" w:color="auto" w:fill="FFFFFF"/>
          <w:lang w:eastAsia="en-GB"/>
        </w:rPr>
      </w:pPr>
    </w:p>
    <w:p w14:paraId="24832438"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r w:rsidRPr="002112C3">
        <w:rPr>
          <w:rFonts w:ascii="Arial" w:eastAsia="Times New Roman" w:hAnsi="Arial" w:cs="Arial"/>
          <w:color w:val="000000"/>
          <w:shd w:val="clear" w:color="auto" w:fill="FFFFFF"/>
          <w:lang w:eastAsia="en-GB"/>
        </w:rPr>
        <w:t>Key takeaways from our review emphasize that SVT is not a benign condition, given its potential complications such as extension to the deep venous system and pulmonary embolism. Ultrasound assessment is crucial for determining thrombus extension and guiding treatment decisions and anticoagulant therapy duration.</w:t>
      </w:r>
    </w:p>
    <w:p w14:paraId="56113C74" w14:textId="77777777" w:rsidR="002112C3" w:rsidRDefault="002112C3" w:rsidP="002112C3">
      <w:pPr>
        <w:spacing w:line="360" w:lineRule="auto"/>
        <w:ind w:left="567"/>
        <w:jc w:val="both"/>
        <w:rPr>
          <w:rFonts w:ascii="Arial" w:eastAsia="Times New Roman" w:hAnsi="Arial" w:cs="Arial"/>
          <w:color w:val="000000"/>
          <w:shd w:val="clear" w:color="auto" w:fill="FFFFFF"/>
          <w:lang w:eastAsia="en-GB"/>
        </w:rPr>
      </w:pPr>
    </w:p>
    <w:p w14:paraId="432521EE" w14:textId="4CCFB5EE" w:rsidR="002112C3" w:rsidRPr="002112C3" w:rsidRDefault="002112C3" w:rsidP="002112C3">
      <w:pPr>
        <w:spacing w:line="360" w:lineRule="auto"/>
        <w:ind w:left="567"/>
        <w:jc w:val="both"/>
        <w:rPr>
          <w:rFonts w:ascii="Arial" w:eastAsia="Times New Roman" w:hAnsi="Arial" w:cs="Arial"/>
          <w:b/>
          <w:bCs/>
          <w:color w:val="000000"/>
          <w:shd w:val="clear" w:color="auto" w:fill="FFFFFF"/>
          <w:lang w:eastAsia="en-GB"/>
        </w:rPr>
      </w:pPr>
      <w:r w:rsidRPr="002112C3">
        <w:rPr>
          <w:rFonts w:ascii="Arial" w:eastAsia="Times New Roman" w:hAnsi="Arial" w:cs="Arial"/>
          <w:b/>
          <w:bCs/>
          <w:color w:val="000000"/>
          <w:shd w:val="clear" w:color="auto" w:fill="FFFFFF"/>
          <w:lang w:eastAsia="en-GB"/>
        </w:rPr>
        <w:t>What is the current research landscape in this area?</w:t>
      </w:r>
    </w:p>
    <w:p w14:paraId="0E89D72D"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p>
    <w:p w14:paraId="6E490C40"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r w:rsidRPr="002112C3">
        <w:rPr>
          <w:rFonts w:ascii="Arial" w:eastAsia="Times New Roman" w:hAnsi="Arial" w:cs="Arial"/>
          <w:color w:val="000000"/>
          <w:shd w:val="clear" w:color="auto" w:fill="FFFFFF"/>
          <w:lang w:eastAsia="en-GB"/>
        </w:rPr>
        <w:t xml:space="preserve">There's a notable gap in the literature regarding secondary prevention of SVT recurrence. Ongoing studies are exploring the use of direct oral anticoagulants and </w:t>
      </w:r>
      <w:proofErr w:type="spellStart"/>
      <w:r w:rsidRPr="002112C3">
        <w:rPr>
          <w:rFonts w:ascii="Arial" w:eastAsia="Times New Roman" w:hAnsi="Arial" w:cs="Arial"/>
          <w:color w:val="000000"/>
          <w:shd w:val="clear" w:color="auto" w:fill="FFFFFF"/>
          <w:lang w:eastAsia="en-GB"/>
        </w:rPr>
        <w:t>mesoglycan</w:t>
      </w:r>
      <w:proofErr w:type="spellEnd"/>
      <w:r w:rsidRPr="002112C3">
        <w:rPr>
          <w:rFonts w:ascii="Arial" w:eastAsia="Times New Roman" w:hAnsi="Arial" w:cs="Arial"/>
          <w:color w:val="000000"/>
          <w:shd w:val="clear" w:color="auto" w:fill="FFFFFF"/>
          <w:lang w:eastAsia="en-GB"/>
        </w:rPr>
        <w:t xml:space="preserve"> for this purpose. However, many epidemiological studies on SVT have methodological limitations, primarily relying on clinical diagnosis, potentially underestimating disease incidence. Utilizing ultrasound in future studies could provide a more accurate epidemiological understanding of SVT and identify high-risk populations that may benefit from more aggressive anticoagulant therapy.</w:t>
      </w:r>
    </w:p>
    <w:p w14:paraId="0367D27D" w14:textId="77777777" w:rsidR="002112C3" w:rsidRPr="002112C3" w:rsidRDefault="002112C3" w:rsidP="002112C3">
      <w:pPr>
        <w:spacing w:line="360" w:lineRule="auto"/>
        <w:ind w:left="567"/>
        <w:jc w:val="both"/>
        <w:rPr>
          <w:rFonts w:ascii="Arial" w:eastAsia="Times New Roman" w:hAnsi="Arial" w:cs="Arial"/>
          <w:color w:val="000000"/>
          <w:shd w:val="clear" w:color="auto" w:fill="FFFFFF"/>
          <w:lang w:eastAsia="en-GB"/>
        </w:rPr>
      </w:pPr>
    </w:p>
    <w:p w14:paraId="1755DC36" w14:textId="4102B3CB" w:rsidR="005558C5" w:rsidRPr="005558C5" w:rsidRDefault="002112C3" w:rsidP="002112C3">
      <w:pPr>
        <w:spacing w:line="360" w:lineRule="auto"/>
        <w:ind w:left="567"/>
        <w:jc w:val="both"/>
        <w:rPr>
          <w:rFonts w:ascii="Arial" w:hAnsi="Arial" w:cs="Arial"/>
          <w:b/>
          <w:bCs/>
          <w:sz w:val="36"/>
          <w:szCs w:val="36"/>
        </w:rPr>
      </w:pPr>
      <w:r w:rsidRPr="002112C3">
        <w:rPr>
          <w:rFonts w:ascii="Arial" w:eastAsia="Times New Roman" w:hAnsi="Arial" w:cs="Arial"/>
          <w:color w:val="000000"/>
          <w:shd w:val="clear" w:color="auto" w:fill="FFFFFF"/>
          <w:lang w:eastAsia="en-GB"/>
        </w:rPr>
        <w:t>Furthermore, emerging anticoagulant treatments such as factor XI inhibitors show promise and merit dedicated studies in the SVT context to enhance treatment efficacy and safety.</w:t>
      </w:r>
    </w:p>
    <w:sectPr w:rsidR="005558C5" w:rsidRPr="005558C5" w:rsidSect="00C52FB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663F" w14:textId="77777777" w:rsidR="00C52FB2" w:rsidRDefault="00C52FB2" w:rsidP="00DC5202">
      <w:r>
        <w:separator/>
      </w:r>
    </w:p>
  </w:endnote>
  <w:endnote w:type="continuationSeparator" w:id="0">
    <w:p w14:paraId="773F9069" w14:textId="77777777" w:rsidR="00C52FB2" w:rsidRDefault="00C52FB2"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4757" w14:textId="77777777" w:rsidR="00C52FB2" w:rsidRDefault="00C52FB2" w:rsidP="00DC5202">
      <w:r>
        <w:separator/>
      </w:r>
    </w:p>
  </w:footnote>
  <w:footnote w:type="continuationSeparator" w:id="0">
    <w:p w14:paraId="4C30112B" w14:textId="77777777" w:rsidR="00C52FB2" w:rsidRDefault="00C52FB2"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C52FB2">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C52FB2">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C52FB2">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5924"/>
    <w:multiLevelType w:val="multilevel"/>
    <w:tmpl w:val="250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6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112C3"/>
    <w:rsid w:val="00282EBF"/>
    <w:rsid w:val="002B3489"/>
    <w:rsid w:val="002C1168"/>
    <w:rsid w:val="00411E24"/>
    <w:rsid w:val="00530321"/>
    <w:rsid w:val="005558C5"/>
    <w:rsid w:val="006304F2"/>
    <w:rsid w:val="006F0A21"/>
    <w:rsid w:val="007837DB"/>
    <w:rsid w:val="00BC755A"/>
    <w:rsid w:val="00C52FB2"/>
    <w:rsid w:val="00D86CC4"/>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790">
      <w:bodyDiv w:val="1"/>
      <w:marLeft w:val="0"/>
      <w:marRight w:val="0"/>
      <w:marTop w:val="0"/>
      <w:marBottom w:val="0"/>
      <w:divBdr>
        <w:top w:val="none" w:sz="0" w:space="0" w:color="auto"/>
        <w:left w:val="none" w:sz="0" w:space="0" w:color="auto"/>
        <w:bottom w:val="none" w:sz="0" w:space="0" w:color="auto"/>
        <w:right w:val="none" w:sz="0" w:space="0" w:color="auto"/>
      </w:divBdr>
    </w:div>
    <w:div w:id="109860670">
      <w:bodyDiv w:val="1"/>
      <w:marLeft w:val="0"/>
      <w:marRight w:val="0"/>
      <w:marTop w:val="0"/>
      <w:marBottom w:val="0"/>
      <w:divBdr>
        <w:top w:val="none" w:sz="0" w:space="0" w:color="auto"/>
        <w:left w:val="none" w:sz="0" w:space="0" w:color="auto"/>
        <w:bottom w:val="none" w:sz="0" w:space="0" w:color="auto"/>
        <w:right w:val="none" w:sz="0" w:space="0" w:color="auto"/>
      </w:divBdr>
    </w:div>
    <w:div w:id="182671461">
      <w:bodyDiv w:val="1"/>
      <w:marLeft w:val="0"/>
      <w:marRight w:val="0"/>
      <w:marTop w:val="0"/>
      <w:marBottom w:val="0"/>
      <w:divBdr>
        <w:top w:val="none" w:sz="0" w:space="0" w:color="auto"/>
        <w:left w:val="none" w:sz="0" w:space="0" w:color="auto"/>
        <w:bottom w:val="none" w:sz="0" w:space="0" w:color="auto"/>
        <w:right w:val="none" w:sz="0" w:space="0" w:color="auto"/>
      </w:divBdr>
    </w:div>
    <w:div w:id="538470638">
      <w:bodyDiv w:val="1"/>
      <w:marLeft w:val="0"/>
      <w:marRight w:val="0"/>
      <w:marTop w:val="0"/>
      <w:marBottom w:val="0"/>
      <w:divBdr>
        <w:top w:val="none" w:sz="0" w:space="0" w:color="auto"/>
        <w:left w:val="none" w:sz="0" w:space="0" w:color="auto"/>
        <w:bottom w:val="none" w:sz="0" w:space="0" w:color="auto"/>
        <w:right w:val="none" w:sz="0" w:space="0" w:color="auto"/>
      </w:divBdr>
    </w:div>
    <w:div w:id="557590250">
      <w:bodyDiv w:val="1"/>
      <w:marLeft w:val="0"/>
      <w:marRight w:val="0"/>
      <w:marTop w:val="0"/>
      <w:marBottom w:val="0"/>
      <w:divBdr>
        <w:top w:val="none" w:sz="0" w:space="0" w:color="auto"/>
        <w:left w:val="none" w:sz="0" w:space="0" w:color="auto"/>
        <w:bottom w:val="none" w:sz="0" w:space="0" w:color="auto"/>
        <w:right w:val="none" w:sz="0" w:space="0" w:color="auto"/>
      </w:divBdr>
    </w:div>
    <w:div w:id="577134758">
      <w:bodyDiv w:val="1"/>
      <w:marLeft w:val="0"/>
      <w:marRight w:val="0"/>
      <w:marTop w:val="0"/>
      <w:marBottom w:val="0"/>
      <w:divBdr>
        <w:top w:val="none" w:sz="0" w:space="0" w:color="auto"/>
        <w:left w:val="none" w:sz="0" w:space="0" w:color="auto"/>
        <w:bottom w:val="none" w:sz="0" w:space="0" w:color="auto"/>
        <w:right w:val="none" w:sz="0" w:space="0" w:color="auto"/>
      </w:divBdr>
    </w:div>
    <w:div w:id="681396128">
      <w:bodyDiv w:val="1"/>
      <w:marLeft w:val="0"/>
      <w:marRight w:val="0"/>
      <w:marTop w:val="0"/>
      <w:marBottom w:val="0"/>
      <w:divBdr>
        <w:top w:val="none" w:sz="0" w:space="0" w:color="auto"/>
        <w:left w:val="none" w:sz="0" w:space="0" w:color="auto"/>
        <w:bottom w:val="none" w:sz="0" w:space="0" w:color="auto"/>
        <w:right w:val="none" w:sz="0" w:space="0" w:color="auto"/>
      </w:divBdr>
    </w:div>
    <w:div w:id="683870211">
      <w:bodyDiv w:val="1"/>
      <w:marLeft w:val="0"/>
      <w:marRight w:val="0"/>
      <w:marTop w:val="0"/>
      <w:marBottom w:val="0"/>
      <w:divBdr>
        <w:top w:val="none" w:sz="0" w:space="0" w:color="auto"/>
        <w:left w:val="none" w:sz="0" w:space="0" w:color="auto"/>
        <w:bottom w:val="none" w:sz="0" w:space="0" w:color="auto"/>
        <w:right w:val="none" w:sz="0" w:space="0" w:color="auto"/>
      </w:divBdr>
    </w:div>
    <w:div w:id="692072236">
      <w:bodyDiv w:val="1"/>
      <w:marLeft w:val="0"/>
      <w:marRight w:val="0"/>
      <w:marTop w:val="0"/>
      <w:marBottom w:val="0"/>
      <w:divBdr>
        <w:top w:val="none" w:sz="0" w:space="0" w:color="auto"/>
        <w:left w:val="none" w:sz="0" w:space="0" w:color="auto"/>
        <w:bottom w:val="none" w:sz="0" w:space="0" w:color="auto"/>
        <w:right w:val="none" w:sz="0" w:space="0" w:color="auto"/>
      </w:divBdr>
    </w:div>
    <w:div w:id="703872791">
      <w:bodyDiv w:val="1"/>
      <w:marLeft w:val="0"/>
      <w:marRight w:val="0"/>
      <w:marTop w:val="0"/>
      <w:marBottom w:val="0"/>
      <w:divBdr>
        <w:top w:val="none" w:sz="0" w:space="0" w:color="auto"/>
        <w:left w:val="none" w:sz="0" w:space="0" w:color="auto"/>
        <w:bottom w:val="none" w:sz="0" w:space="0" w:color="auto"/>
        <w:right w:val="none" w:sz="0" w:space="0" w:color="auto"/>
      </w:divBdr>
    </w:div>
    <w:div w:id="747002135">
      <w:bodyDiv w:val="1"/>
      <w:marLeft w:val="0"/>
      <w:marRight w:val="0"/>
      <w:marTop w:val="0"/>
      <w:marBottom w:val="0"/>
      <w:divBdr>
        <w:top w:val="none" w:sz="0" w:space="0" w:color="auto"/>
        <w:left w:val="none" w:sz="0" w:space="0" w:color="auto"/>
        <w:bottom w:val="none" w:sz="0" w:space="0" w:color="auto"/>
        <w:right w:val="none" w:sz="0" w:space="0" w:color="auto"/>
      </w:divBdr>
    </w:div>
    <w:div w:id="758864690">
      <w:bodyDiv w:val="1"/>
      <w:marLeft w:val="0"/>
      <w:marRight w:val="0"/>
      <w:marTop w:val="0"/>
      <w:marBottom w:val="0"/>
      <w:divBdr>
        <w:top w:val="none" w:sz="0" w:space="0" w:color="auto"/>
        <w:left w:val="none" w:sz="0" w:space="0" w:color="auto"/>
        <w:bottom w:val="none" w:sz="0" w:space="0" w:color="auto"/>
        <w:right w:val="none" w:sz="0" w:space="0" w:color="auto"/>
      </w:divBdr>
    </w:div>
    <w:div w:id="812676827">
      <w:bodyDiv w:val="1"/>
      <w:marLeft w:val="0"/>
      <w:marRight w:val="0"/>
      <w:marTop w:val="0"/>
      <w:marBottom w:val="0"/>
      <w:divBdr>
        <w:top w:val="none" w:sz="0" w:space="0" w:color="auto"/>
        <w:left w:val="none" w:sz="0" w:space="0" w:color="auto"/>
        <w:bottom w:val="none" w:sz="0" w:space="0" w:color="auto"/>
        <w:right w:val="none" w:sz="0" w:space="0" w:color="auto"/>
      </w:divBdr>
    </w:div>
    <w:div w:id="867178402">
      <w:bodyDiv w:val="1"/>
      <w:marLeft w:val="0"/>
      <w:marRight w:val="0"/>
      <w:marTop w:val="0"/>
      <w:marBottom w:val="0"/>
      <w:divBdr>
        <w:top w:val="none" w:sz="0" w:space="0" w:color="auto"/>
        <w:left w:val="none" w:sz="0" w:space="0" w:color="auto"/>
        <w:bottom w:val="none" w:sz="0" w:space="0" w:color="auto"/>
        <w:right w:val="none" w:sz="0" w:space="0" w:color="auto"/>
      </w:divBdr>
    </w:div>
    <w:div w:id="882519035">
      <w:bodyDiv w:val="1"/>
      <w:marLeft w:val="0"/>
      <w:marRight w:val="0"/>
      <w:marTop w:val="0"/>
      <w:marBottom w:val="0"/>
      <w:divBdr>
        <w:top w:val="none" w:sz="0" w:space="0" w:color="auto"/>
        <w:left w:val="none" w:sz="0" w:space="0" w:color="auto"/>
        <w:bottom w:val="none" w:sz="0" w:space="0" w:color="auto"/>
        <w:right w:val="none" w:sz="0" w:space="0" w:color="auto"/>
      </w:divBdr>
    </w:div>
    <w:div w:id="895512940">
      <w:bodyDiv w:val="1"/>
      <w:marLeft w:val="0"/>
      <w:marRight w:val="0"/>
      <w:marTop w:val="0"/>
      <w:marBottom w:val="0"/>
      <w:divBdr>
        <w:top w:val="none" w:sz="0" w:space="0" w:color="auto"/>
        <w:left w:val="none" w:sz="0" w:space="0" w:color="auto"/>
        <w:bottom w:val="none" w:sz="0" w:space="0" w:color="auto"/>
        <w:right w:val="none" w:sz="0" w:space="0" w:color="auto"/>
      </w:divBdr>
      <w:divsChild>
        <w:div w:id="1374768752">
          <w:marLeft w:val="0"/>
          <w:marRight w:val="0"/>
          <w:marTop w:val="0"/>
          <w:marBottom w:val="0"/>
          <w:divBdr>
            <w:top w:val="single" w:sz="2" w:space="0" w:color="E5E7EB"/>
            <w:left w:val="single" w:sz="2" w:space="0" w:color="E5E7EB"/>
            <w:bottom w:val="single" w:sz="2" w:space="0" w:color="E5E7EB"/>
            <w:right w:val="single" w:sz="2" w:space="0" w:color="E5E7EB"/>
          </w:divBdr>
          <w:divsChild>
            <w:div w:id="11041070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8082931">
          <w:marLeft w:val="0"/>
          <w:marRight w:val="0"/>
          <w:marTop w:val="0"/>
          <w:marBottom w:val="0"/>
          <w:divBdr>
            <w:top w:val="single" w:sz="2" w:space="0" w:color="E5E7EB"/>
            <w:left w:val="single" w:sz="2" w:space="0" w:color="E5E7EB"/>
            <w:bottom w:val="single" w:sz="2" w:space="0" w:color="E5E7EB"/>
            <w:right w:val="single" w:sz="2" w:space="0" w:color="E5E7EB"/>
          </w:divBdr>
          <w:divsChild>
            <w:div w:id="9774184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52274479">
          <w:marLeft w:val="0"/>
          <w:marRight w:val="0"/>
          <w:marTop w:val="0"/>
          <w:marBottom w:val="0"/>
          <w:divBdr>
            <w:top w:val="single" w:sz="2" w:space="0" w:color="E5E7EB"/>
            <w:left w:val="single" w:sz="2" w:space="0" w:color="E5E7EB"/>
            <w:bottom w:val="single" w:sz="2" w:space="0" w:color="E5E7EB"/>
            <w:right w:val="single" w:sz="2" w:space="0" w:color="E5E7EB"/>
          </w:divBdr>
          <w:divsChild>
            <w:div w:id="6374923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75059593">
          <w:marLeft w:val="0"/>
          <w:marRight w:val="0"/>
          <w:marTop w:val="0"/>
          <w:marBottom w:val="0"/>
          <w:divBdr>
            <w:top w:val="single" w:sz="2" w:space="0" w:color="E5E7EB"/>
            <w:left w:val="single" w:sz="2" w:space="0" w:color="E5E7EB"/>
            <w:bottom w:val="single" w:sz="2" w:space="0" w:color="E5E7EB"/>
            <w:right w:val="single" w:sz="2" w:space="0" w:color="E5E7EB"/>
          </w:divBdr>
          <w:divsChild>
            <w:div w:id="21090823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19971452">
          <w:marLeft w:val="0"/>
          <w:marRight w:val="0"/>
          <w:marTop w:val="0"/>
          <w:marBottom w:val="0"/>
          <w:divBdr>
            <w:top w:val="single" w:sz="2" w:space="0" w:color="E5E7EB"/>
            <w:left w:val="single" w:sz="2" w:space="0" w:color="E5E7EB"/>
            <w:bottom w:val="single" w:sz="2" w:space="0" w:color="E5E7EB"/>
            <w:right w:val="single" w:sz="2" w:space="0" w:color="E5E7EB"/>
          </w:divBdr>
          <w:divsChild>
            <w:div w:id="12364339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6406977">
          <w:marLeft w:val="0"/>
          <w:marRight w:val="0"/>
          <w:marTop w:val="0"/>
          <w:marBottom w:val="0"/>
          <w:divBdr>
            <w:top w:val="single" w:sz="2" w:space="0" w:color="E5E7EB"/>
            <w:left w:val="single" w:sz="2" w:space="0" w:color="E5E7EB"/>
            <w:bottom w:val="single" w:sz="2" w:space="0" w:color="E5E7EB"/>
            <w:right w:val="single" w:sz="2" w:space="0" w:color="E5E7EB"/>
          </w:divBdr>
          <w:divsChild>
            <w:div w:id="3405912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1426427">
          <w:marLeft w:val="0"/>
          <w:marRight w:val="0"/>
          <w:marTop w:val="0"/>
          <w:marBottom w:val="0"/>
          <w:divBdr>
            <w:top w:val="single" w:sz="2" w:space="0" w:color="E5E7EB"/>
            <w:left w:val="single" w:sz="2" w:space="0" w:color="E5E7EB"/>
            <w:bottom w:val="single" w:sz="2" w:space="0" w:color="E5E7EB"/>
            <w:right w:val="single" w:sz="2" w:space="0" w:color="E5E7EB"/>
          </w:divBdr>
          <w:divsChild>
            <w:div w:id="15365035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5325169">
          <w:marLeft w:val="0"/>
          <w:marRight w:val="0"/>
          <w:marTop w:val="0"/>
          <w:marBottom w:val="0"/>
          <w:divBdr>
            <w:top w:val="single" w:sz="2" w:space="0" w:color="E5E7EB"/>
            <w:left w:val="single" w:sz="2" w:space="0" w:color="E5E7EB"/>
            <w:bottom w:val="single" w:sz="2" w:space="0" w:color="E5E7EB"/>
            <w:right w:val="single" w:sz="2" w:space="0" w:color="E5E7EB"/>
          </w:divBdr>
          <w:divsChild>
            <w:div w:id="591008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37580838">
          <w:marLeft w:val="0"/>
          <w:marRight w:val="0"/>
          <w:marTop w:val="0"/>
          <w:marBottom w:val="0"/>
          <w:divBdr>
            <w:top w:val="single" w:sz="2" w:space="0" w:color="E5E7EB"/>
            <w:left w:val="single" w:sz="2" w:space="0" w:color="E5E7EB"/>
            <w:bottom w:val="single" w:sz="2" w:space="0" w:color="E5E7EB"/>
            <w:right w:val="single" w:sz="2" w:space="0" w:color="E5E7EB"/>
          </w:divBdr>
          <w:divsChild>
            <w:div w:id="1404689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0040715">
          <w:marLeft w:val="0"/>
          <w:marRight w:val="0"/>
          <w:marTop w:val="0"/>
          <w:marBottom w:val="0"/>
          <w:divBdr>
            <w:top w:val="single" w:sz="2" w:space="0" w:color="E5E7EB"/>
            <w:left w:val="single" w:sz="2" w:space="0" w:color="E5E7EB"/>
            <w:bottom w:val="single" w:sz="2" w:space="0" w:color="E5E7EB"/>
            <w:right w:val="single" w:sz="2" w:space="0" w:color="E5E7EB"/>
          </w:divBdr>
          <w:divsChild>
            <w:div w:id="18006812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4263389">
          <w:marLeft w:val="0"/>
          <w:marRight w:val="0"/>
          <w:marTop w:val="0"/>
          <w:marBottom w:val="0"/>
          <w:divBdr>
            <w:top w:val="single" w:sz="2" w:space="0" w:color="E5E7EB"/>
            <w:left w:val="single" w:sz="2" w:space="0" w:color="E5E7EB"/>
            <w:bottom w:val="single" w:sz="2" w:space="0" w:color="E5E7EB"/>
            <w:right w:val="single" w:sz="2" w:space="0" w:color="E5E7EB"/>
          </w:divBdr>
          <w:divsChild>
            <w:div w:id="15474028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4141753">
          <w:marLeft w:val="0"/>
          <w:marRight w:val="0"/>
          <w:marTop w:val="0"/>
          <w:marBottom w:val="0"/>
          <w:divBdr>
            <w:top w:val="single" w:sz="2" w:space="0" w:color="E5E7EB"/>
            <w:left w:val="single" w:sz="2" w:space="0" w:color="E5E7EB"/>
            <w:bottom w:val="single" w:sz="2" w:space="0" w:color="E5E7EB"/>
            <w:right w:val="single" w:sz="2" w:space="0" w:color="E5E7EB"/>
          </w:divBdr>
          <w:divsChild>
            <w:div w:id="14969959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50822642">
      <w:bodyDiv w:val="1"/>
      <w:marLeft w:val="0"/>
      <w:marRight w:val="0"/>
      <w:marTop w:val="0"/>
      <w:marBottom w:val="0"/>
      <w:divBdr>
        <w:top w:val="none" w:sz="0" w:space="0" w:color="auto"/>
        <w:left w:val="none" w:sz="0" w:space="0" w:color="auto"/>
        <w:bottom w:val="none" w:sz="0" w:space="0" w:color="auto"/>
        <w:right w:val="none" w:sz="0" w:space="0" w:color="auto"/>
      </w:divBdr>
    </w:div>
    <w:div w:id="995885529">
      <w:bodyDiv w:val="1"/>
      <w:marLeft w:val="0"/>
      <w:marRight w:val="0"/>
      <w:marTop w:val="0"/>
      <w:marBottom w:val="0"/>
      <w:divBdr>
        <w:top w:val="none" w:sz="0" w:space="0" w:color="auto"/>
        <w:left w:val="none" w:sz="0" w:space="0" w:color="auto"/>
        <w:bottom w:val="none" w:sz="0" w:space="0" w:color="auto"/>
        <w:right w:val="none" w:sz="0" w:space="0" w:color="auto"/>
      </w:divBdr>
    </w:div>
    <w:div w:id="1107307765">
      <w:bodyDiv w:val="1"/>
      <w:marLeft w:val="0"/>
      <w:marRight w:val="0"/>
      <w:marTop w:val="0"/>
      <w:marBottom w:val="0"/>
      <w:divBdr>
        <w:top w:val="none" w:sz="0" w:space="0" w:color="auto"/>
        <w:left w:val="none" w:sz="0" w:space="0" w:color="auto"/>
        <w:bottom w:val="none" w:sz="0" w:space="0" w:color="auto"/>
        <w:right w:val="none" w:sz="0" w:space="0" w:color="auto"/>
      </w:divBdr>
    </w:div>
    <w:div w:id="1147629800">
      <w:bodyDiv w:val="1"/>
      <w:marLeft w:val="0"/>
      <w:marRight w:val="0"/>
      <w:marTop w:val="0"/>
      <w:marBottom w:val="0"/>
      <w:divBdr>
        <w:top w:val="none" w:sz="0" w:space="0" w:color="auto"/>
        <w:left w:val="none" w:sz="0" w:space="0" w:color="auto"/>
        <w:bottom w:val="none" w:sz="0" w:space="0" w:color="auto"/>
        <w:right w:val="none" w:sz="0" w:space="0" w:color="auto"/>
      </w:divBdr>
    </w:div>
    <w:div w:id="1194924389">
      <w:bodyDiv w:val="1"/>
      <w:marLeft w:val="0"/>
      <w:marRight w:val="0"/>
      <w:marTop w:val="0"/>
      <w:marBottom w:val="0"/>
      <w:divBdr>
        <w:top w:val="none" w:sz="0" w:space="0" w:color="auto"/>
        <w:left w:val="none" w:sz="0" w:space="0" w:color="auto"/>
        <w:bottom w:val="none" w:sz="0" w:space="0" w:color="auto"/>
        <w:right w:val="none" w:sz="0" w:space="0" w:color="auto"/>
      </w:divBdr>
    </w:div>
    <w:div w:id="1277565488">
      <w:bodyDiv w:val="1"/>
      <w:marLeft w:val="0"/>
      <w:marRight w:val="0"/>
      <w:marTop w:val="0"/>
      <w:marBottom w:val="0"/>
      <w:divBdr>
        <w:top w:val="none" w:sz="0" w:space="0" w:color="auto"/>
        <w:left w:val="none" w:sz="0" w:space="0" w:color="auto"/>
        <w:bottom w:val="none" w:sz="0" w:space="0" w:color="auto"/>
        <w:right w:val="none" w:sz="0" w:space="0" w:color="auto"/>
      </w:divBdr>
    </w:div>
    <w:div w:id="1337339730">
      <w:bodyDiv w:val="1"/>
      <w:marLeft w:val="0"/>
      <w:marRight w:val="0"/>
      <w:marTop w:val="0"/>
      <w:marBottom w:val="0"/>
      <w:divBdr>
        <w:top w:val="none" w:sz="0" w:space="0" w:color="auto"/>
        <w:left w:val="none" w:sz="0" w:space="0" w:color="auto"/>
        <w:bottom w:val="none" w:sz="0" w:space="0" w:color="auto"/>
        <w:right w:val="none" w:sz="0" w:space="0" w:color="auto"/>
      </w:divBdr>
    </w:div>
    <w:div w:id="1363625586">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55756353">
      <w:bodyDiv w:val="1"/>
      <w:marLeft w:val="0"/>
      <w:marRight w:val="0"/>
      <w:marTop w:val="0"/>
      <w:marBottom w:val="0"/>
      <w:divBdr>
        <w:top w:val="none" w:sz="0" w:space="0" w:color="auto"/>
        <w:left w:val="none" w:sz="0" w:space="0" w:color="auto"/>
        <w:bottom w:val="none" w:sz="0" w:space="0" w:color="auto"/>
        <w:right w:val="none" w:sz="0" w:space="0" w:color="auto"/>
      </w:divBdr>
    </w:div>
    <w:div w:id="1521969585">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31009694">
      <w:bodyDiv w:val="1"/>
      <w:marLeft w:val="0"/>
      <w:marRight w:val="0"/>
      <w:marTop w:val="0"/>
      <w:marBottom w:val="0"/>
      <w:divBdr>
        <w:top w:val="none" w:sz="0" w:space="0" w:color="auto"/>
        <w:left w:val="none" w:sz="0" w:space="0" w:color="auto"/>
        <w:bottom w:val="none" w:sz="0" w:space="0" w:color="auto"/>
        <w:right w:val="none" w:sz="0" w:space="0" w:color="auto"/>
      </w:divBdr>
      <w:divsChild>
        <w:div w:id="1199665512">
          <w:marLeft w:val="0"/>
          <w:marRight w:val="0"/>
          <w:marTop w:val="0"/>
          <w:marBottom w:val="0"/>
          <w:divBdr>
            <w:top w:val="single" w:sz="2" w:space="0" w:color="E3E3E3"/>
            <w:left w:val="single" w:sz="2" w:space="0" w:color="E3E3E3"/>
            <w:bottom w:val="single" w:sz="2" w:space="0" w:color="E3E3E3"/>
            <w:right w:val="single" w:sz="2" w:space="0" w:color="E3E3E3"/>
          </w:divBdr>
          <w:divsChild>
            <w:div w:id="1721249457">
              <w:marLeft w:val="0"/>
              <w:marRight w:val="0"/>
              <w:marTop w:val="0"/>
              <w:marBottom w:val="0"/>
              <w:divBdr>
                <w:top w:val="single" w:sz="2" w:space="0" w:color="E3E3E3"/>
                <w:left w:val="single" w:sz="2" w:space="0" w:color="E3E3E3"/>
                <w:bottom w:val="single" w:sz="2" w:space="0" w:color="E3E3E3"/>
                <w:right w:val="single" w:sz="2" w:space="0" w:color="E3E3E3"/>
              </w:divBdr>
              <w:divsChild>
                <w:div w:id="151719880">
                  <w:marLeft w:val="0"/>
                  <w:marRight w:val="0"/>
                  <w:marTop w:val="0"/>
                  <w:marBottom w:val="0"/>
                  <w:divBdr>
                    <w:top w:val="single" w:sz="2" w:space="0" w:color="E3E3E3"/>
                    <w:left w:val="single" w:sz="2" w:space="0" w:color="E3E3E3"/>
                    <w:bottom w:val="single" w:sz="2" w:space="0" w:color="E3E3E3"/>
                    <w:right w:val="single" w:sz="2" w:space="0" w:color="E3E3E3"/>
                  </w:divBdr>
                  <w:divsChild>
                    <w:div w:id="286550110">
                      <w:marLeft w:val="0"/>
                      <w:marRight w:val="0"/>
                      <w:marTop w:val="0"/>
                      <w:marBottom w:val="0"/>
                      <w:divBdr>
                        <w:top w:val="single" w:sz="2" w:space="0" w:color="E3E3E3"/>
                        <w:left w:val="single" w:sz="2" w:space="0" w:color="E3E3E3"/>
                        <w:bottom w:val="single" w:sz="2" w:space="0" w:color="E3E3E3"/>
                        <w:right w:val="single" w:sz="2" w:space="0" w:color="E3E3E3"/>
                      </w:divBdr>
                      <w:divsChild>
                        <w:div w:id="1206143629">
                          <w:marLeft w:val="0"/>
                          <w:marRight w:val="0"/>
                          <w:marTop w:val="0"/>
                          <w:marBottom w:val="0"/>
                          <w:divBdr>
                            <w:top w:val="single" w:sz="2" w:space="0" w:color="E3E3E3"/>
                            <w:left w:val="single" w:sz="2" w:space="0" w:color="E3E3E3"/>
                            <w:bottom w:val="single" w:sz="2" w:space="0" w:color="E3E3E3"/>
                            <w:right w:val="single" w:sz="2" w:space="0" w:color="E3E3E3"/>
                          </w:divBdr>
                          <w:divsChild>
                            <w:div w:id="1441493599">
                              <w:marLeft w:val="0"/>
                              <w:marRight w:val="0"/>
                              <w:marTop w:val="100"/>
                              <w:marBottom w:val="100"/>
                              <w:divBdr>
                                <w:top w:val="single" w:sz="2" w:space="0" w:color="E3E3E3"/>
                                <w:left w:val="single" w:sz="2" w:space="0" w:color="E3E3E3"/>
                                <w:bottom w:val="single" w:sz="2" w:space="0" w:color="E3E3E3"/>
                                <w:right w:val="single" w:sz="2" w:space="0" w:color="E3E3E3"/>
                              </w:divBdr>
                              <w:divsChild>
                                <w:div w:id="1366557465">
                                  <w:marLeft w:val="0"/>
                                  <w:marRight w:val="0"/>
                                  <w:marTop w:val="0"/>
                                  <w:marBottom w:val="0"/>
                                  <w:divBdr>
                                    <w:top w:val="single" w:sz="2" w:space="0" w:color="E3E3E3"/>
                                    <w:left w:val="single" w:sz="2" w:space="0" w:color="E3E3E3"/>
                                    <w:bottom w:val="single" w:sz="2" w:space="0" w:color="E3E3E3"/>
                                    <w:right w:val="single" w:sz="2" w:space="0" w:color="E3E3E3"/>
                                  </w:divBdr>
                                  <w:divsChild>
                                    <w:div w:id="795371619">
                                      <w:marLeft w:val="0"/>
                                      <w:marRight w:val="0"/>
                                      <w:marTop w:val="0"/>
                                      <w:marBottom w:val="0"/>
                                      <w:divBdr>
                                        <w:top w:val="single" w:sz="2" w:space="0" w:color="E3E3E3"/>
                                        <w:left w:val="single" w:sz="2" w:space="0" w:color="E3E3E3"/>
                                        <w:bottom w:val="single" w:sz="2" w:space="0" w:color="E3E3E3"/>
                                        <w:right w:val="single" w:sz="2" w:space="0" w:color="E3E3E3"/>
                                      </w:divBdr>
                                      <w:divsChild>
                                        <w:div w:id="600797844">
                                          <w:marLeft w:val="0"/>
                                          <w:marRight w:val="0"/>
                                          <w:marTop w:val="0"/>
                                          <w:marBottom w:val="0"/>
                                          <w:divBdr>
                                            <w:top w:val="single" w:sz="2" w:space="0" w:color="E3E3E3"/>
                                            <w:left w:val="single" w:sz="2" w:space="0" w:color="E3E3E3"/>
                                            <w:bottom w:val="single" w:sz="2" w:space="0" w:color="E3E3E3"/>
                                            <w:right w:val="single" w:sz="2" w:space="0" w:color="E3E3E3"/>
                                          </w:divBdr>
                                          <w:divsChild>
                                            <w:div w:id="612130073">
                                              <w:marLeft w:val="0"/>
                                              <w:marRight w:val="0"/>
                                              <w:marTop w:val="0"/>
                                              <w:marBottom w:val="0"/>
                                              <w:divBdr>
                                                <w:top w:val="single" w:sz="2" w:space="0" w:color="E3E3E3"/>
                                                <w:left w:val="single" w:sz="2" w:space="0" w:color="E3E3E3"/>
                                                <w:bottom w:val="single" w:sz="2" w:space="0" w:color="E3E3E3"/>
                                                <w:right w:val="single" w:sz="2" w:space="0" w:color="E3E3E3"/>
                                              </w:divBdr>
                                              <w:divsChild>
                                                <w:div w:id="988707529">
                                                  <w:marLeft w:val="0"/>
                                                  <w:marRight w:val="0"/>
                                                  <w:marTop w:val="0"/>
                                                  <w:marBottom w:val="0"/>
                                                  <w:divBdr>
                                                    <w:top w:val="single" w:sz="2" w:space="0" w:color="E3E3E3"/>
                                                    <w:left w:val="single" w:sz="2" w:space="0" w:color="E3E3E3"/>
                                                    <w:bottom w:val="single" w:sz="2" w:space="0" w:color="E3E3E3"/>
                                                    <w:right w:val="single" w:sz="2" w:space="0" w:color="E3E3E3"/>
                                                  </w:divBdr>
                                                  <w:divsChild>
                                                    <w:div w:id="6036531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65487054">
          <w:marLeft w:val="0"/>
          <w:marRight w:val="0"/>
          <w:marTop w:val="0"/>
          <w:marBottom w:val="0"/>
          <w:divBdr>
            <w:top w:val="none" w:sz="0" w:space="0" w:color="auto"/>
            <w:left w:val="none" w:sz="0" w:space="0" w:color="auto"/>
            <w:bottom w:val="none" w:sz="0" w:space="0" w:color="auto"/>
            <w:right w:val="none" w:sz="0" w:space="0" w:color="auto"/>
          </w:divBdr>
          <w:divsChild>
            <w:div w:id="2017033417">
              <w:marLeft w:val="0"/>
              <w:marRight w:val="0"/>
              <w:marTop w:val="0"/>
              <w:marBottom w:val="0"/>
              <w:divBdr>
                <w:top w:val="single" w:sz="2" w:space="0" w:color="E3E3E3"/>
                <w:left w:val="single" w:sz="2" w:space="0" w:color="E3E3E3"/>
                <w:bottom w:val="single" w:sz="2" w:space="0" w:color="E3E3E3"/>
                <w:right w:val="single" w:sz="2" w:space="0" w:color="E3E3E3"/>
              </w:divBdr>
              <w:divsChild>
                <w:div w:id="14550982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92367351">
      <w:bodyDiv w:val="1"/>
      <w:marLeft w:val="0"/>
      <w:marRight w:val="0"/>
      <w:marTop w:val="0"/>
      <w:marBottom w:val="0"/>
      <w:divBdr>
        <w:top w:val="none" w:sz="0" w:space="0" w:color="auto"/>
        <w:left w:val="none" w:sz="0" w:space="0" w:color="auto"/>
        <w:bottom w:val="none" w:sz="0" w:space="0" w:color="auto"/>
        <w:right w:val="none" w:sz="0" w:space="0" w:color="auto"/>
      </w:divBdr>
    </w:div>
    <w:div w:id="2125339657">
      <w:bodyDiv w:val="1"/>
      <w:marLeft w:val="0"/>
      <w:marRight w:val="0"/>
      <w:marTop w:val="0"/>
      <w:marBottom w:val="0"/>
      <w:divBdr>
        <w:top w:val="none" w:sz="0" w:space="0" w:color="auto"/>
        <w:left w:val="none" w:sz="0" w:space="0" w:color="auto"/>
        <w:bottom w:val="none" w:sz="0" w:space="0" w:color="auto"/>
        <w:right w:val="none" w:sz="0" w:space="0" w:color="auto"/>
      </w:divBdr>
    </w:div>
    <w:div w:id="2145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2024-03-27T10:51:00Z</dcterms:created>
  <dcterms:modified xsi:type="dcterms:W3CDTF">2024-03-27T10:51:00Z</dcterms:modified>
</cp:coreProperties>
</file>