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4A7E8E2E" w:rsidR="002C1168" w:rsidRPr="006304F2" w:rsidRDefault="00DC5202">
      <w:pPr>
        <w:rPr>
          <w:rFonts w:ascii="Arial" w:hAnsi="Arial" w:cs="Arial"/>
          <w:b/>
          <w:bCs/>
          <w:sz w:val="28"/>
          <w:szCs w:val="28"/>
        </w:rPr>
      </w:pPr>
      <w:r w:rsidRPr="006304F2">
        <w:rPr>
          <w:rFonts w:ascii="Arial" w:hAnsi="Arial" w:cs="Arial"/>
          <w:b/>
          <w:bCs/>
          <w:sz w:val="28"/>
          <w:szCs w:val="28"/>
        </w:rPr>
        <w:t>Title:</w:t>
      </w:r>
      <w:r w:rsidR="000B1C8E">
        <w:rPr>
          <w:rFonts w:ascii="Arial" w:hAnsi="Arial" w:cs="Arial"/>
          <w:b/>
          <w:bCs/>
          <w:sz w:val="28"/>
          <w:szCs w:val="28"/>
        </w:rPr>
        <w:t xml:space="preserve"> </w:t>
      </w:r>
      <w:r w:rsidR="00404358" w:rsidRPr="00404358">
        <w:rPr>
          <w:rFonts w:ascii="Arial" w:hAnsi="Arial" w:cs="Arial"/>
          <w:b/>
          <w:bCs/>
          <w:sz w:val="28"/>
          <w:szCs w:val="28"/>
        </w:rPr>
        <w:t>EHRA 24: Non-Vitamin K Antagonist Oral Anticoagulant in AHRE Patients: NOAH</w:t>
      </w:r>
    </w:p>
    <w:p w14:paraId="316D3F6F" w14:textId="219D9953"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0B1C8E">
        <w:rPr>
          <w:rFonts w:ascii="Arial" w:hAnsi="Arial" w:cs="Arial"/>
          <w:b/>
          <w:bCs/>
          <w:sz w:val="28"/>
          <w:szCs w:val="28"/>
        </w:rPr>
        <w:t xml:space="preserve"> Dr </w:t>
      </w:r>
      <w:r w:rsidR="00404358">
        <w:rPr>
          <w:rFonts w:ascii="Arial" w:hAnsi="Arial" w:cs="Arial"/>
          <w:b/>
          <w:bCs/>
          <w:sz w:val="28"/>
          <w:szCs w:val="28"/>
        </w:rPr>
        <w:t xml:space="preserve">Julius </w:t>
      </w:r>
      <w:proofErr w:type="spellStart"/>
      <w:r w:rsidR="00404358">
        <w:rPr>
          <w:rFonts w:ascii="Arial" w:hAnsi="Arial" w:cs="Arial"/>
          <w:b/>
          <w:bCs/>
          <w:sz w:val="28"/>
          <w:szCs w:val="28"/>
        </w:rPr>
        <w:t>Nikorowitsch</w:t>
      </w:r>
      <w:proofErr w:type="spellEnd"/>
    </w:p>
    <w:p w14:paraId="52507689" w14:textId="69CE7D7F" w:rsidR="006304F2" w:rsidRDefault="006304F2">
      <w:pPr>
        <w:rPr>
          <w:rFonts w:ascii="Arial" w:hAnsi="Arial" w:cs="Arial"/>
          <w:b/>
          <w:bCs/>
          <w:sz w:val="28"/>
          <w:szCs w:val="28"/>
        </w:rPr>
      </w:pPr>
      <w:r w:rsidRPr="006304F2">
        <w:rPr>
          <w:rFonts w:ascii="Arial" w:hAnsi="Arial" w:cs="Arial"/>
          <w:b/>
          <w:bCs/>
          <w:sz w:val="28"/>
          <w:szCs w:val="28"/>
        </w:rPr>
        <w:t>Date:</w:t>
      </w:r>
      <w:r w:rsidR="000B1C8E">
        <w:rPr>
          <w:rFonts w:ascii="Arial" w:hAnsi="Arial" w:cs="Arial"/>
          <w:b/>
          <w:bCs/>
          <w:sz w:val="28"/>
          <w:szCs w:val="28"/>
        </w:rPr>
        <w:t xml:space="preserve"> 16 April 2024</w:t>
      </w:r>
    </w:p>
    <w:p w14:paraId="124BCE71" w14:textId="013B900F" w:rsidR="006304F2" w:rsidRDefault="006304F2">
      <w:pPr>
        <w:rPr>
          <w:rFonts w:ascii="Arial" w:hAnsi="Arial" w:cs="Arial"/>
          <w:b/>
          <w:bCs/>
          <w:sz w:val="28"/>
          <w:szCs w:val="28"/>
        </w:rPr>
      </w:pPr>
    </w:p>
    <w:p w14:paraId="29E244A0" w14:textId="41EA42A2"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404358">
        <w:rPr>
          <w:rFonts w:ascii="Arial" w:hAnsi="Arial" w:cs="Arial"/>
          <w:b/>
          <w:bCs/>
          <w:sz w:val="28"/>
          <w:szCs w:val="28"/>
        </w:rPr>
        <w:t xml:space="preserve">Julius </w:t>
      </w:r>
      <w:proofErr w:type="spellStart"/>
      <w:r w:rsidR="00404358">
        <w:rPr>
          <w:rFonts w:ascii="Arial" w:hAnsi="Arial" w:cs="Arial"/>
          <w:b/>
          <w:bCs/>
          <w:sz w:val="28"/>
          <w:szCs w:val="28"/>
        </w:rPr>
        <w:t>Nikorowitsch</w:t>
      </w:r>
      <w:proofErr w:type="spellEnd"/>
    </w:p>
    <w:p w14:paraId="6CF24A9A" w14:textId="77777777" w:rsidR="000B1C8E" w:rsidRDefault="000B1C8E" w:rsidP="00411E24">
      <w:pPr>
        <w:ind w:left="1418" w:hanging="1418"/>
        <w:rPr>
          <w:rFonts w:ascii="Arial" w:hAnsi="Arial" w:cs="Arial"/>
          <w:b/>
          <w:bCs/>
          <w:sz w:val="28"/>
          <w:szCs w:val="28"/>
        </w:rPr>
      </w:pPr>
    </w:p>
    <w:p w14:paraId="33E68C43" w14:textId="658EEB64" w:rsidR="00404358" w:rsidRPr="00404358" w:rsidRDefault="00411E24" w:rsidP="00404358">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404358" w:rsidRPr="00404358">
        <w:rPr>
          <w:rFonts w:ascii="Arial" w:eastAsia="Times New Roman" w:hAnsi="Arial" w:cs="Arial"/>
          <w:color w:val="000000"/>
          <w:shd w:val="clear" w:color="auto" w:fill="FFFFFF"/>
          <w:lang w:eastAsia="en-GB"/>
        </w:rPr>
        <w:t xml:space="preserve">So, my name is Julius </w:t>
      </w:r>
      <w:proofErr w:type="spellStart"/>
      <w:r w:rsidR="00404358" w:rsidRPr="00404358">
        <w:rPr>
          <w:rFonts w:ascii="Arial" w:eastAsia="Times New Roman" w:hAnsi="Arial" w:cs="Arial"/>
          <w:color w:val="000000"/>
          <w:shd w:val="clear" w:color="auto" w:fill="FFFFFF"/>
          <w:lang w:eastAsia="en-GB"/>
        </w:rPr>
        <w:t>Nikorowitsch</w:t>
      </w:r>
      <w:proofErr w:type="spellEnd"/>
      <w:r w:rsidR="00404358" w:rsidRPr="00404358">
        <w:rPr>
          <w:rFonts w:ascii="Arial" w:eastAsia="Times New Roman" w:hAnsi="Arial" w:cs="Arial"/>
          <w:color w:val="000000"/>
          <w:shd w:val="clear" w:color="auto" w:fill="FFFFFF"/>
          <w:lang w:eastAsia="en-GB"/>
        </w:rPr>
        <w:t>, I'm from the University Heart and Vascular Centre in Hamburg, Germany.</w:t>
      </w:r>
      <w:r w:rsidR="00404358">
        <w:rPr>
          <w:rFonts w:ascii="Arial" w:eastAsia="Times New Roman" w:hAnsi="Arial" w:cs="Arial"/>
          <w:color w:val="000000"/>
          <w:shd w:val="clear" w:color="auto" w:fill="FFFFFF"/>
          <w:lang w:eastAsia="en-GB"/>
        </w:rPr>
        <w:t xml:space="preserve"> </w:t>
      </w:r>
      <w:r w:rsidR="00404358" w:rsidRPr="00404358">
        <w:rPr>
          <w:rFonts w:ascii="Arial" w:eastAsia="Times New Roman" w:hAnsi="Arial" w:cs="Arial"/>
          <w:color w:val="000000"/>
          <w:shd w:val="clear" w:color="auto" w:fill="FFFFFF"/>
          <w:lang w:eastAsia="en-GB"/>
        </w:rPr>
        <w:t xml:space="preserve">I am going to present data on oral anticoagulation in device detected atrial fibrillation effects of age, sex, cardiovascular </w:t>
      </w:r>
      <w:proofErr w:type="gramStart"/>
      <w:r w:rsidR="00404358" w:rsidRPr="00404358">
        <w:rPr>
          <w:rFonts w:ascii="Arial" w:eastAsia="Times New Roman" w:hAnsi="Arial" w:cs="Arial"/>
          <w:color w:val="000000"/>
          <w:shd w:val="clear" w:color="auto" w:fill="FFFFFF"/>
          <w:lang w:eastAsia="en-GB"/>
        </w:rPr>
        <w:t>comorbidities</w:t>
      </w:r>
      <w:proofErr w:type="gramEnd"/>
      <w:r w:rsidR="00404358" w:rsidRPr="00404358">
        <w:rPr>
          <w:rFonts w:ascii="Arial" w:eastAsia="Times New Roman" w:hAnsi="Arial" w:cs="Arial"/>
          <w:color w:val="000000"/>
          <w:shd w:val="clear" w:color="auto" w:fill="FFFFFF"/>
          <w:lang w:eastAsia="en-GB"/>
        </w:rPr>
        <w:t xml:space="preserve"> and kidney function on outcomes from the NOAH AFNET 6 trial.</w:t>
      </w:r>
    </w:p>
    <w:p w14:paraId="2E9FC1D4" w14:textId="77777777" w:rsidR="00404358" w:rsidRDefault="00404358" w:rsidP="00404358">
      <w:pPr>
        <w:spacing w:line="360" w:lineRule="auto"/>
        <w:ind w:left="567"/>
        <w:jc w:val="both"/>
        <w:rPr>
          <w:rFonts w:ascii="Arial" w:eastAsia="Times New Roman" w:hAnsi="Arial" w:cs="Arial"/>
          <w:color w:val="000000"/>
          <w:shd w:val="clear" w:color="auto" w:fill="FFFFFF"/>
          <w:lang w:eastAsia="en-GB"/>
        </w:rPr>
      </w:pPr>
    </w:p>
    <w:p w14:paraId="2BF440EF" w14:textId="33635B33" w:rsidR="00404358" w:rsidRPr="00404358" w:rsidRDefault="00404358" w:rsidP="00404358">
      <w:pPr>
        <w:spacing w:line="360" w:lineRule="auto"/>
        <w:ind w:left="567"/>
        <w:jc w:val="both"/>
        <w:rPr>
          <w:rFonts w:ascii="Arial" w:eastAsia="Times New Roman" w:hAnsi="Arial" w:cs="Arial"/>
          <w:b/>
          <w:bCs/>
          <w:color w:val="000000"/>
          <w:shd w:val="clear" w:color="auto" w:fill="FFFFFF"/>
          <w:lang w:eastAsia="en-GB"/>
        </w:rPr>
      </w:pPr>
      <w:r w:rsidRPr="00404358">
        <w:rPr>
          <w:rFonts w:ascii="Arial" w:eastAsia="Times New Roman" w:hAnsi="Arial" w:cs="Arial"/>
          <w:b/>
          <w:bCs/>
          <w:color w:val="000000"/>
          <w:shd w:val="clear" w:color="auto" w:fill="FFFFFF"/>
          <w:lang w:eastAsia="en-GB"/>
        </w:rPr>
        <w:t xml:space="preserve">What is the importance of this </w:t>
      </w:r>
      <w:proofErr w:type="spellStart"/>
      <w:r w:rsidRPr="00404358">
        <w:rPr>
          <w:rFonts w:ascii="Arial" w:eastAsia="Times New Roman" w:hAnsi="Arial" w:cs="Arial"/>
          <w:b/>
          <w:bCs/>
          <w:color w:val="000000"/>
          <w:shd w:val="clear" w:color="auto" w:fill="FFFFFF"/>
          <w:lang w:eastAsia="en-GB"/>
        </w:rPr>
        <w:t>substudy</w:t>
      </w:r>
      <w:proofErr w:type="spellEnd"/>
      <w:r w:rsidRPr="00404358">
        <w:rPr>
          <w:rFonts w:ascii="Arial" w:eastAsia="Times New Roman" w:hAnsi="Arial" w:cs="Arial"/>
          <w:b/>
          <w:bCs/>
          <w:color w:val="000000"/>
          <w:shd w:val="clear" w:color="auto" w:fill="FFFFFF"/>
          <w:lang w:eastAsia="en-GB"/>
        </w:rPr>
        <w:t>?</w:t>
      </w:r>
    </w:p>
    <w:p w14:paraId="467602B6" w14:textId="77777777" w:rsidR="00404358" w:rsidRPr="00404358" w:rsidRDefault="00404358" w:rsidP="00404358">
      <w:pPr>
        <w:spacing w:line="360" w:lineRule="auto"/>
        <w:ind w:left="567"/>
        <w:jc w:val="both"/>
        <w:rPr>
          <w:rFonts w:ascii="Arial" w:eastAsia="Times New Roman" w:hAnsi="Arial" w:cs="Arial"/>
          <w:color w:val="000000"/>
          <w:shd w:val="clear" w:color="auto" w:fill="FFFFFF"/>
          <w:lang w:eastAsia="en-GB"/>
        </w:rPr>
      </w:pPr>
    </w:p>
    <w:p w14:paraId="41DBB38A" w14:textId="77777777" w:rsidR="00404358" w:rsidRPr="00404358" w:rsidRDefault="00404358" w:rsidP="00404358">
      <w:pPr>
        <w:spacing w:line="360" w:lineRule="auto"/>
        <w:ind w:left="567"/>
        <w:jc w:val="both"/>
        <w:rPr>
          <w:rFonts w:ascii="Arial" w:eastAsia="Times New Roman" w:hAnsi="Arial" w:cs="Arial"/>
          <w:color w:val="000000"/>
          <w:shd w:val="clear" w:color="auto" w:fill="FFFFFF"/>
          <w:lang w:eastAsia="en-GB"/>
        </w:rPr>
      </w:pPr>
      <w:proofErr w:type="gramStart"/>
      <w:r w:rsidRPr="00404358">
        <w:rPr>
          <w:rFonts w:ascii="Arial" w:eastAsia="Times New Roman" w:hAnsi="Arial" w:cs="Arial"/>
          <w:color w:val="000000"/>
          <w:shd w:val="clear" w:color="auto" w:fill="FFFFFF"/>
          <w:lang w:eastAsia="en-GB"/>
        </w:rPr>
        <w:t>So</w:t>
      </w:r>
      <w:proofErr w:type="gramEnd"/>
      <w:r w:rsidRPr="00404358">
        <w:rPr>
          <w:rFonts w:ascii="Arial" w:eastAsia="Times New Roman" w:hAnsi="Arial" w:cs="Arial"/>
          <w:color w:val="000000"/>
          <w:shd w:val="clear" w:color="auto" w:fill="FFFFFF"/>
          <w:lang w:eastAsia="en-GB"/>
        </w:rPr>
        <w:t xml:space="preserve"> the importance of this </w:t>
      </w:r>
      <w:proofErr w:type="spellStart"/>
      <w:r w:rsidRPr="00404358">
        <w:rPr>
          <w:rFonts w:ascii="Arial" w:eastAsia="Times New Roman" w:hAnsi="Arial" w:cs="Arial"/>
          <w:color w:val="000000"/>
          <w:shd w:val="clear" w:color="auto" w:fill="FFFFFF"/>
          <w:lang w:eastAsia="en-GB"/>
        </w:rPr>
        <w:t>substudy</w:t>
      </w:r>
      <w:proofErr w:type="spellEnd"/>
      <w:r w:rsidRPr="00404358">
        <w:rPr>
          <w:rFonts w:ascii="Arial" w:eastAsia="Times New Roman" w:hAnsi="Arial" w:cs="Arial"/>
          <w:color w:val="000000"/>
          <w:shd w:val="clear" w:color="auto" w:fill="FFFFFF"/>
          <w:lang w:eastAsia="en-GB"/>
        </w:rPr>
        <w:t xml:space="preserve"> is that implanted pacemakers, defibrillators and loop recorders record device detected atrial fibrillation in up to 30% of patients. And there were two recent controlled trials, the NOAH AFNET 6 trial and the </w:t>
      </w:r>
      <w:proofErr w:type="spellStart"/>
      <w:r w:rsidRPr="00404358">
        <w:rPr>
          <w:rFonts w:ascii="Arial" w:eastAsia="Times New Roman" w:hAnsi="Arial" w:cs="Arial"/>
          <w:color w:val="000000"/>
          <w:shd w:val="clear" w:color="auto" w:fill="FFFFFF"/>
          <w:lang w:eastAsia="en-GB"/>
        </w:rPr>
        <w:t>ARTESiA</w:t>
      </w:r>
      <w:proofErr w:type="spellEnd"/>
      <w:r w:rsidRPr="00404358">
        <w:rPr>
          <w:rFonts w:ascii="Arial" w:eastAsia="Times New Roman" w:hAnsi="Arial" w:cs="Arial"/>
          <w:color w:val="000000"/>
          <w:shd w:val="clear" w:color="auto" w:fill="FFFFFF"/>
          <w:lang w:eastAsia="en-GB"/>
        </w:rPr>
        <w:t xml:space="preserve"> trial, which both expected a stroke rate of around two per 100 patient </w:t>
      </w:r>
      <w:proofErr w:type="gramStart"/>
      <w:r w:rsidRPr="00404358">
        <w:rPr>
          <w:rFonts w:ascii="Arial" w:eastAsia="Times New Roman" w:hAnsi="Arial" w:cs="Arial"/>
          <w:color w:val="000000"/>
          <w:shd w:val="clear" w:color="auto" w:fill="FFFFFF"/>
          <w:lang w:eastAsia="en-GB"/>
        </w:rPr>
        <w:t>years, but</w:t>
      </w:r>
      <w:proofErr w:type="gramEnd"/>
      <w:r w:rsidRPr="00404358">
        <w:rPr>
          <w:rFonts w:ascii="Arial" w:eastAsia="Times New Roman" w:hAnsi="Arial" w:cs="Arial"/>
          <w:color w:val="000000"/>
          <w:shd w:val="clear" w:color="auto" w:fill="FFFFFF"/>
          <w:lang w:eastAsia="en-GB"/>
        </w:rPr>
        <w:t xml:space="preserve"> observed much lower stroke rates of around 1.1 to 1.2% per patient care.</w:t>
      </w:r>
    </w:p>
    <w:p w14:paraId="24838096" w14:textId="77777777" w:rsidR="00404358" w:rsidRPr="00404358" w:rsidRDefault="00404358" w:rsidP="00404358">
      <w:pPr>
        <w:spacing w:line="360" w:lineRule="auto"/>
        <w:ind w:left="567"/>
        <w:jc w:val="both"/>
        <w:rPr>
          <w:rFonts w:ascii="Arial" w:eastAsia="Times New Roman" w:hAnsi="Arial" w:cs="Arial"/>
          <w:color w:val="000000"/>
          <w:shd w:val="clear" w:color="auto" w:fill="FFFFFF"/>
          <w:lang w:eastAsia="en-GB"/>
        </w:rPr>
      </w:pPr>
    </w:p>
    <w:p w14:paraId="63E8D0F5" w14:textId="77777777" w:rsidR="00404358" w:rsidRPr="00404358" w:rsidRDefault="00404358" w:rsidP="00404358">
      <w:pPr>
        <w:spacing w:line="360" w:lineRule="auto"/>
        <w:ind w:left="567"/>
        <w:jc w:val="both"/>
        <w:rPr>
          <w:rFonts w:ascii="Arial" w:eastAsia="Times New Roman" w:hAnsi="Arial" w:cs="Arial"/>
          <w:color w:val="000000"/>
          <w:shd w:val="clear" w:color="auto" w:fill="FFFFFF"/>
          <w:lang w:eastAsia="en-GB"/>
        </w:rPr>
      </w:pPr>
      <w:r w:rsidRPr="00404358">
        <w:rPr>
          <w:rFonts w:ascii="Arial" w:eastAsia="Times New Roman" w:hAnsi="Arial" w:cs="Arial"/>
          <w:color w:val="000000"/>
          <w:shd w:val="clear" w:color="auto" w:fill="FFFFFF"/>
          <w:lang w:eastAsia="en-GB"/>
        </w:rPr>
        <w:t xml:space="preserve">So current guidelines still suggest </w:t>
      </w:r>
      <w:proofErr w:type="gramStart"/>
      <w:r w:rsidRPr="00404358">
        <w:rPr>
          <w:rFonts w:ascii="Arial" w:eastAsia="Times New Roman" w:hAnsi="Arial" w:cs="Arial"/>
          <w:color w:val="000000"/>
          <w:shd w:val="clear" w:color="auto" w:fill="FFFFFF"/>
          <w:lang w:eastAsia="en-GB"/>
        </w:rPr>
        <w:t>to do</w:t>
      </w:r>
      <w:proofErr w:type="gramEnd"/>
      <w:r w:rsidRPr="00404358">
        <w:rPr>
          <w:rFonts w:ascii="Arial" w:eastAsia="Times New Roman" w:hAnsi="Arial" w:cs="Arial"/>
          <w:color w:val="000000"/>
          <w:shd w:val="clear" w:color="auto" w:fill="FFFFFF"/>
          <w:lang w:eastAsia="en-GB"/>
        </w:rPr>
        <w:t xml:space="preserve"> anticoagulation in patients with device detected atrial fibrillation if they have multiple stroke risk factors. Therefore, it was the aim of our study to compare patients with device detected atrial fibrillation with a high CHA2DS2-VASc score of four or more than four to those with lower CHA2DS2-VASc factors.</w:t>
      </w:r>
    </w:p>
    <w:p w14:paraId="75A5385E" w14:textId="77777777" w:rsidR="00404358" w:rsidRDefault="00404358" w:rsidP="00404358">
      <w:pPr>
        <w:spacing w:line="360" w:lineRule="auto"/>
        <w:ind w:left="567"/>
        <w:jc w:val="both"/>
        <w:rPr>
          <w:rFonts w:ascii="Arial" w:eastAsia="Times New Roman" w:hAnsi="Arial" w:cs="Arial"/>
          <w:color w:val="000000"/>
          <w:shd w:val="clear" w:color="auto" w:fill="FFFFFF"/>
          <w:lang w:eastAsia="en-GB"/>
        </w:rPr>
      </w:pPr>
    </w:p>
    <w:p w14:paraId="7AF40AB4" w14:textId="35D066F7" w:rsidR="00404358" w:rsidRPr="00404358" w:rsidRDefault="00404358" w:rsidP="00404358">
      <w:pPr>
        <w:spacing w:line="360" w:lineRule="auto"/>
        <w:ind w:left="567"/>
        <w:jc w:val="both"/>
        <w:rPr>
          <w:rFonts w:ascii="Arial" w:eastAsia="Times New Roman" w:hAnsi="Arial" w:cs="Arial"/>
          <w:b/>
          <w:bCs/>
          <w:color w:val="000000"/>
          <w:shd w:val="clear" w:color="auto" w:fill="FFFFFF"/>
          <w:lang w:eastAsia="en-GB"/>
        </w:rPr>
      </w:pPr>
      <w:r w:rsidRPr="00404358">
        <w:rPr>
          <w:rFonts w:ascii="Arial" w:eastAsia="Times New Roman" w:hAnsi="Arial" w:cs="Arial"/>
          <w:b/>
          <w:bCs/>
          <w:color w:val="000000"/>
          <w:shd w:val="clear" w:color="auto" w:fill="FFFFFF"/>
          <w:lang w:eastAsia="en-GB"/>
        </w:rPr>
        <w:t xml:space="preserve">What was the </w:t>
      </w:r>
      <w:proofErr w:type="spellStart"/>
      <w:r w:rsidRPr="00404358">
        <w:rPr>
          <w:rFonts w:ascii="Arial" w:eastAsia="Times New Roman" w:hAnsi="Arial" w:cs="Arial"/>
          <w:b/>
          <w:bCs/>
          <w:color w:val="000000"/>
          <w:shd w:val="clear" w:color="auto" w:fill="FFFFFF"/>
          <w:lang w:eastAsia="en-GB"/>
        </w:rPr>
        <w:t>substudy</w:t>
      </w:r>
      <w:proofErr w:type="spellEnd"/>
      <w:r w:rsidRPr="00404358">
        <w:rPr>
          <w:rFonts w:ascii="Arial" w:eastAsia="Times New Roman" w:hAnsi="Arial" w:cs="Arial"/>
          <w:b/>
          <w:bCs/>
          <w:color w:val="000000"/>
          <w:shd w:val="clear" w:color="auto" w:fill="FFFFFF"/>
          <w:lang w:eastAsia="en-GB"/>
        </w:rPr>
        <w:t xml:space="preserve"> design and patient </w:t>
      </w:r>
      <w:proofErr w:type="gramStart"/>
      <w:r w:rsidRPr="00404358">
        <w:rPr>
          <w:rFonts w:ascii="Arial" w:eastAsia="Times New Roman" w:hAnsi="Arial" w:cs="Arial"/>
          <w:b/>
          <w:bCs/>
          <w:color w:val="000000"/>
          <w:shd w:val="clear" w:color="auto" w:fill="FFFFFF"/>
          <w:lang w:eastAsia="en-GB"/>
        </w:rPr>
        <w:t>cohort</w:t>
      </w:r>
      <w:proofErr w:type="gramEnd"/>
    </w:p>
    <w:p w14:paraId="1052825A" w14:textId="77777777" w:rsidR="00404358" w:rsidRPr="00404358" w:rsidRDefault="00404358" w:rsidP="00404358">
      <w:pPr>
        <w:spacing w:line="360" w:lineRule="auto"/>
        <w:ind w:left="567"/>
        <w:jc w:val="both"/>
        <w:rPr>
          <w:rFonts w:ascii="Arial" w:eastAsia="Times New Roman" w:hAnsi="Arial" w:cs="Arial"/>
          <w:color w:val="000000"/>
          <w:shd w:val="clear" w:color="auto" w:fill="FFFFFF"/>
          <w:lang w:eastAsia="en-GB"/>
        </w:rPr>
      </w:pPr>
    </w:p>
    <w:p w14:paraId="5E706788" w14:textId="3F65C338" w:rsidR="00404358" w:rsidRPr="00404358" w:rsidRDefault="00404358" w:rsidP="00404358">
      <w:pPr>
        <w:spacing w:line="360" w:lineRule="auto"/>
        <w:ind w:left="567"/>
        <w:jc w:val="both"/>
        <w:rPr>
          <w:rFonts w:ascii="Arial" w:eastAsia="Times New Roman" w:hAnsi="Arial" w:cs="Arial"/>
          <w:color w:val="000000"/>
          <w:shd w:val="clear" w:color="auto" w:fill="FFFFFF"/>
          <w:lang w:eastAsia="en-GB"/>
        </w:rPr>
      </w:pPr>
      <w:r w:rsidRPr="00404358">
        <w:rPr>
          <w:rFonts w:ascii="Arial" w:eastAsia="Times New Roman" w:hAnsi="Arial" w:cs="Arial"/>
          <w:color w:val="000000"/>
          <w:shd w:val="clear" w:color="auto" w:fill="FFFFFF"/>
          <w:lang w:eastAsia="en-GB"/>
        </w:rPr>
        <w:t xml:space="preserve">The </w:t>
      </w:r>
      <w:proofErr w:type="spellStart"/>
      <w:r w:rsidRPr="00404358">
        <w:rPr>
          <w:rFonts w:ascii="Arial" w:eastAsia="Times New Roman" w:hAnsi="Arial" w:cs="Arial"/>
          <w:color w:val="000000"/>
          <w:shd w:val="clear" w:color="auto" w:fill="FFFFFF"/>
          <w:lang w:eastAsia="en-GB"/>
        </w:rPr>
        <w:t>substudy</w:t>
      </w:r>
      <w:proofErr w:type="spellEnd"/>
      <w:r w:rsidRPr="00404358">
        <w:rPr>
          <w:rFonts w:ascii="Arial" w:eastAsia="Times New Roman" w:hAnsi="Arial" w:cs="Arial"/>
          <w:color w:val="000000"/>
          <w:shd w:val="clear" w:color="auto" w:fill="FFFFFF"/>
          <w:lang w:eastAsia="en-GB"/>
        </w:rPr>
        <w:t xml:space="preserve"> consisted of 2534 patients from the main trial. Of those, there were 741 patients with a CHA2DS2-VASc score of more than four. They were randomised to </w:t>
      </w:r>
      <w:proofErr w:type="spellStart"/>
      <w:r w:rsidRPr="00404358">
        <w:rPr>
          <w:rFonts w:ascii="Arial" w:eastAsia="Times New Roman" w:hAnsi="Arial" w:cs="Arial"/>
          <w:color w:val="000000"/>
          <w:shd w:val="clear" w:color="auto" w:fill="FFFFFF"/>
          <w:lang w:eastAsia="en-GB"/>
        </w:rPr>
        <w:t>edoxaban</w:t>
      </w:r>
      <w:proofErr w:type="spellEnd"/>
      <w:r w:rsidRPr="00404358">
        <w:rPr>
          <w:rFonts w:ascii="Arial" w:eastAsia="Times New Roman" w:hAnsi="Arial" w:cs="Arial"/>
          <w:color w:val="000000"/>
          <w:shd w:val="clear" w:color="auto" w:fill="FFFFFF"/>
          <w:lang w:eastAsia="en-GB"/>
        </w:rPr>
        <w:t xml:space="preserve"> or placebo. Placebo contained aspirin if patients had an established indication, and there were 380 patients randomised to placebo compared to 361 randomised to </w:t>
      </w:r>
      <w:proofErr w:type="spellStart"/>
      <w:r w:rsidRPr="00404358">
        <w:rPr>
          <w:rFonts w:ascii="Arial" w:eastAsia="Times New Roman" w:hAnsi="Arial" w:cs="Arial"/>
          <w:color w:val="000000"/>
          <w:shd w:val="clear" w:color="auto" w:fill="FFFFFF"/>
          <w:lang w:eastAsia="en-GB"/>
        </w:rPr>
        <w:t>edoxaban</w:t>
      </w:r>
      <w:proofErr w:type="spellEnd"/>
      <w:r w:rsidRPr="00404358">
        <w:rPr>
          <w:rFonts w:ascii="Arial" w:eastAsia="Times New Roman" w:hAnsi="Arial" w:cs="Arial"/>
          <w:color w:val="000000"/>
          <w:shd w:val="clear" w:color="auto" w:fill="FFFFFF"/>
          <w:lang w:eastAsia="en-GB"/>
        </w:rPr>
        <w:t>. Patients were followed up for a median of 21 months.</w:t>
      </w:r>
    </w:p>
    <w:p w14:paraId="1940B023" w14:textId="77777777" w:rsidR="00404358" w:rsidRPr="00404358" w:rsidRDefault="00404358" w:rsidP="00404358">
      <w:pPr>
        <w:spacing w:line="360" w:lineRule="auto"/>
        <w:ind w:left="567"/>
        <w:jc w:val="both"/>
        <w:rPr>
          <w:rFonts w:ascii="Arial" w:eastAsia="Times New Roman" w:hAnsi="Arial" w:cs="Arial"/>
          <w:color w:val="000000"/>
          <w:shd w:val="clear" w:color="auto" w:fill="FFFFFF"/>
          <w:lang w:eastAsia="en-GB"/>
        </w:rPr>
      </w:pPr>
    </w:p>
    <w:p w14:paraId="61B1FF7C" w14:textId="77777777" w:rsidR="00404358" w:rsidRPr="00404358" w:rsidRDefault="00404358" w:rsidP="00404358">
      <w:pPr>
        <w:spacing w:line="360" w:lineRule="auto"/>
        <w:ind w:left="567"/>
        <w:jc w:val="both"/>
        <w:rPr>
          <w:rFonts w:ascii="Arial" w:eastAsia="Times New Roman" w:hAnsi="Arial" w:cs="Arial"/>
          <w:color w:val="000000"/>
          <w:shd w:val="clear" w:color="auto" w:fill="FFFFFF"/>
          <w:lang w:eastAsia="en-GB"/>
        </w:rPr>
      </w:pPr>
      <w:r w:rsidRPr="00404358">
        <w:rPr>
          <w:rFonts w:ascii="Arial" w:eastAsia="Times New Roman" w:hAnsi="Arial" w:cs="Arial"/>
          <w:color w:val="000000"/>
          <w:shd w:val="clear" w:color="auto" w:fill="FFFFFF"/>
          <w:lang w:eastAsia="en-GB"/>
        </w:rPr>
        <w:lastRenderedPageBreak/>
        <w:t xml:space="preserve">The outcomes were the same as in the main trial. The primary outcome was a composite of stroke, systemic </w:t>
      </w:r>
      <w:proofErr w:type="gramStart"/>
      <w:r w:rsidRPr="00404358">
        <w:rPr>
          <w:rFonts w:ascii="Arial" w:eastAsia="Times New Roman" w:hAnsi="Arial" w:cs="Arial"/>
          <w:color w:val="000000"/>
          <w:shd w:val="clear" w:color="auto" w:fill="FFFFFF"/>
          <w:lang w:eastAsia="en-GB"/>
        </w:rPr>
        <w:t>embolism</w:t>
      </w:r>
      <w:proofErr w:type="gramEnd"/>
      <w:r w:rsidRPr="00404358">
        <w:rPr>
          <w:rFonts w:ascii="Arial" w:eastAsia="Times New Roman" w:hAnsi="Arial" w:cs="Arial"/>
          <w:color w:val="000000"/>
          <w:shd w:val="clear" w:color="auto" w:fill="FFFFFF"/>
          <w:lang w:eastAsia="en-GB"/>
        </w:rPr>
        <w:t xml:space="preserve"> and cardiovascular death. The safety outcome was a composite of all cause death and major bleeding, and secondary outcomes were components of these outcomes.</w:t>
      </w:r>
    </w:p>
    <w:p w14:paraId="04A330E9" w14:textId="77777777" w:rsidR="00404358" w:rsidRPr="00404358" w:rsidRDefault="00404358" w:rsidP="00404358">
      <w:pPr>
        <w:spacing w:line="360" w:lineRule="auto"/>
        <w:ind w:left="567"/>
        <w:jc w:val="both"/>
        <w:rPr>
          <w:rFonts w:ascii="Arial" w:eastAsia="Times New Roman" w:hAnsi="Arial" w:cs="Arial"/>
          <w:color w:val="000000"/>
          <w:shd w:val="clear" w:color="auto" w:fill="FFFFFF"/>
          <w:lang w:eastAsia="en-GB"/>
        </w:rPr>
      </w:pPr>
    </w:p>
    <w:p w14:paraId="03980D9A" w14:textId="77777777" w:rsidR="00404358" w:rsidRPr="00404358" w:rsidRDefault="00404358" w:rsidP="00404358">
      <w:pPr>
        <w:spacing w:line="360" w:lineRule="auto"/>
        <w:ind w:left="567"/>
        <w:jc w:val="both"/>
        <w:rPr>
          <w:rFonts w:ascii="Arial" w:eastAsia="Times New Roman" w:hAnsi="Arial" w:cs="Arial"/>
          <w:color w:val="000000"/>
          <w:shd w:val="clear" w:color="auto" w:fill="FFFFFF"/>
          <w:lang w:eastAsia="en-GB"/>
        </w:rPr>
      </w:pPr>
      <w:proofErr w:type="gramStart"/>
      <w:r w:rsidRPr="00404358">
        <w:rPr>
          <w:rFonts w:ascii="Arial" w:eastAsia="Times New Roman" w:hAnsi="Arial" w:cs="Arial"/>
          <w:color w:val="000000"/>
          <w:shd w:val="clear" w:color="auto" w:fill="FFFFFF"/>
          <w:lang w:eastAsia="en-GB"/>
        </w:rPr>
        <w:t>So</w:t>
      </w:r>
      <w:proofErr w:type="gramEnd"/>
      <w:r w:rsidRPr="00404358">
        <w:rPr>
          <w:rFonts w:ascii="Arial" w:eastAsia="Times New Roman" w:hAnsi="Arial" w:cs="Arial"/>
          <w:color w:val="000000"/>
          <w:shd w:val="clear" w:color="auto" w:fill="FFFFFF"/>
          <w:lang w:eastAsia="en-GB"/>
        </w:rPr>
        <w:t xml:space="preserve"> the patient cohort was obviously different. Those with a CHA2DS2-VASc score of more than four were older at a higher CHA2DS2-VASc score and were more often female compared to those with a lower CHA2DS2-VASc score, but the intergroup differences between the treatment arms were comparable.</w:t>
      </w:r>
    </w:p>
    <w:p w14:paraId="7B4E6DD6" w14:textId="77777777" w:rsidR="00404358" w:rsidRDefault="00404358" w:rsidP="00404358">
      <w:pPr>
        <w:spacing w:line="360" w:lineRule="auto"/>
        <w:ind w:left="567"/>
        <w:jc w:val="both"/>
        <w:rPr>
          <w:rFonts w:ascii="Arial" w:eastAsia="Times New Roman" w:hAnsi="Arial" w:cs="Arial"/>
          <w:color w:val="000000"/>
          <w:shd w:val="clear" w:color="auto" w:fill="FFFFFF"/>
          <w:lang w:eastAsia="en-GB"/>
        </w:rPr>
      </w:pPr>
    </w:p>
    <w:p w14:paraId="4E6BF51C" w14:textId="16CD1E95" w:rsidR="00404358" w:rsidRPr="00404358" w:rsidRDefault="00404358" w:rsidP="00404358">
      <w:pPr>
        <w:spacing w:line="360" w:lineRule="auto"/>
        <w:ind w:left="567"/>
        <w:jc w:val="both"/>
        <w:rPr>
          <w:rFonts w:ascii="Arial" w:eastAsia="Times New Roman" w:hAnsi="Arial" w:cs="Arial"/>
          <w:b/>
          <w:bCs/>
          <w:color w:val="000000"/>
          <w:shd w:val="clear" w:color="auto" w:fill="FFFFFF"/>
          <w:lang w:eastAsia="en-GB"/>
        </w:rPr>
      </w:pPr>
      <w:r w:rsidRPr="00404358">
        <w:rPr>
          <w:rFonts w:ascii="Arial" w:eastAsia="Times New Roman" w:hAnsi="Arial" w:cs="Arial"/>
          <w:b/>
          <w:bCs/>
          <w:color w:val="000000"/>
          <w:shd w:val="clear" w:color="auto" w:fill="FFFFFF"/>
          <w:lang w:eastAsia="en-GB"/>
        </w:rPr>
        <w:t>What are your key findings?</w:t>
      </w:r>
    </w:p>
    <w:p w14:paraId="0BCA4553" w14:textId="77777777" w:rsidR="00404358" w:rsidRPr="00404358" w:rsidRDefault="00404358" w:rsidP="00404358">
      <w:pPr>
        <w:spacing w:line="360" w:lineRule="auto"/>
        <w:ind w:left="567"/>
        <w:jc w:val="both"/>
        <w:rPr>
          <w:rFonts w:ascii="Arial" w:eastAsia="Times New Roman" w:hAnsi="Arial" w:cs="Arial"/>
          <w:color w:val="000000"/>
          <w:shd w:val="clear" w:color="auto" w:fill="FFFFFF"/>
          <w:lang w:eastAsia="en-GB"/>
        </w:rPr>
      </w:pPr>
    </w:p>
    <w:p w14:paraId="0AD8A0FC" w14:textId="77777777" w:rsidR="00404358" w:rsidRPr="00404358" w:rsidRDefault="00404358" w:rsidP="00404358">
      <w:pPr>
        <w:spacing w:line="360" w:lineRule="auto"/>
        <w:ind w:left="567"/>
        <w:jc w:val="both"/>
        <w:rPr>
          <w:rFonts w:ascii="Arial" w:eastAsia="Times New Roman" w:hAnsi="Arial" w:cs="Arial"/>
          <w:color w:val="000000"/>
          <w:shd w:val="clear" w:color="auto" w:fill="FFFFFF"/>
          <w:lang w:eastAsia="en-GB"/>
        </w:rPr>
      </w:pPr>
      <w:proofErr w:type="gramStart"/>
      <w:r w:rsidRPr="00404358">
        <w:rPr>
          <w:rFonts w:ascii="Arial" w:eastAsia="Times New Roman" w:hAnsi="Arial" w:cs="Arial"/>
          <w:color w:val="000000"/>
          <w:shd w:val="clear" w:color="auto" w:fill="FFFFFF"/>
          <w:lang w:eastAsia="en-GB"/>
        </w:rPr>
        <w:t>So</w:t>
      </w:r>
      <w:proofErr w:type="gramEnd"/>
      <w:r w:rsidRPr="00404358">
        <w:rPr>
          <w:rFonts w:ascii="Arial" w:eastAsia="Times New Roman" w:hAnsi="Arial" w:cs="Arial"/>
          <w:color w:val="000000"/>
          <w:shd w:val="clear" w:color="auto" w:fill="FFFFFF"/>
          <w:lang w:eastAsia="en-GB"/>
        </w:rPr>
        <w:t xml:space="preserve"> our key findings were that patients randomised to </w:t>
      </w:r>
      <w:proofErr w:type="spellStart"/>
      <w:r w:rsidRPr="00404358">
        <w:rPr>
          <w:rFonts w:ascii="Arial" w:eastAsia="Times New Roman" w:hAnsi="Arial" w:cs="Arial"/>
          <w:color w:val="000000"/>
          <w:shd w:val="clear" w:color="auto" w:fill="FFFFFF"/>
          <w:lang w:eastAsia="en-GB"/>
        </w:rPr>
        <w:t>edoxaban</w:t>
      </w:r>
      <w:proofErr w:type="spellEnd"/>
      <w:r w:rsidRPr="00404358">
        <w:rPr>
          <w:rFonts w:ascii="Arial" w:eastAsia="Times New Roman" w:hAnsi="Arial" w:cs="Arial"/>
          <w:color w:val="000000"/>
          <w:shd w:val="clear" w:color="auto" w:fill="FFFFFF"/>
          <w:lang w:eastAsia="en-GB"/>
        </w:rPr>
        <w:t xml:space="preserve"> and to placebo had basically no statistically significant difference rates of the primary endpoint. The stroke rates were basically the same. Concerning the safety outcome, patients randomised to </w:t>
      </w:r>
      <w:proofErr w:type="spellStart"/>
      <w:r w:rsidRPr="00404358">
        <w:rPr>
          <w:rFonts w:ascii="Arial" w:eastAsia="Times New Roman" w:hAnsi="Arial" w:cs="Arial"/>
          <w:color w:val="000000"/>
          <w:shd w:val="clear" w:color="auto" w:fill="FFFFFF"/>
          <w:lang w:eastAsia="en-GB"/>
        </w:rPr>
        <w:t>edoxaban</w:t>
      </w:r>
      <w:proofErr w:type="spellEnd"/>
      <w:r w:rsidRPr="00404358">
        <w:rPr>
          <w:rFonts w:ascii="Arial" w:eastAsia="Times New Roman" w:hAnsi="Arial" w:cs="Arial"/>
          <w:color w:val="000000"/>
          <w:shd w:val="clear" w:color="auto" w:fill="FFFFFF"/>
          <w:lang w:eastAsia="en-GB"/>
        </w:rPr>
        <w:t xml:space="preserve"> showed many more bleeding events and a higher </w:t>
      </w:r>
      <w:proofErr w:type="spellStart"/>
      <w:r w:rsidRPr="00404358">
        <w:rPr>
          <w:rFonts w:ascii="Arial" w:eastAsia="Times New Roman" w:hAnsi="Arial" w:cs="Arial"/>
          <w:color w:val="000000"/>
          <w:shd w:val="clear" w:color="auto" w:fill="FFFFFF"/>
          <w:lang w:eastAsia="en-GB"/>
        </w:rPr>
        <w:t>all cause</w:t>
      </w:r>
      <w:proofErr w:type="spellEnd"/>
      <w:r w:rsidRPr="00404358">
        <w:rPr>
          <w:rFonts w:ascii="Arial" w:eastAsia="Times New Roman" w:hAnsi="Arial" w:cs="Arial"/>
          <w:color w:val="000000"/>
          <w:shd w:val="clear" w:color="auto" w:fill="FFFFFF"/>
          <w:lang w:eastAsia="en-GB"/>
        </w:rPr>
        <w:t xml:space="preserve"> mortality compared those which are randomised to placebo. In addition, we assess major predictors of the primary and safety outcome. Major predictors of both outcomes were, among them, age and decreasing kidney functioning. Predictors for the safety outcome, major bleeding and all cause death were randomization to </w:t>
      </w:r>
      <w:proofErr w:type="spellStart"/>
      <w:r w:rsidRPr="00404358">
        <w:rPr>
          <w:rFonts w:ascii="Arial" w:eastAsia="Times New Roman" w:hAnsi="Arial" w:cs="Arial"/>
          <w:color w:val="000000"/>
          <w:shd w:val="clear" w:color="auto" w:fill="FFFFFF"/>
          <w:lang w:eastAsia="en-GB"/>
        </w:rPr>
        <w:t>edoxaban</w:t>
      </w:r>
      <w:proofErr w:type="spellEnd"/>
      <w:r w:rsidRPr="00404358">
        <w:rPr>
          <w:rFonts w:ascii="Arial" w:eastAsia="Times New Roman" w:hAnsi="Arial" w:cs="Arial"/>
          <w:color w:val="000000"/>
          <w:shd w:val="clear" w:color="auto" w:fill="FFFFFF"/>
          <w:lang w:eastAsia="en-GB"/>
        </w:rPr>
        <w:t xml:space="preserve">, heart failure, prior </w:t>
      </w:r>
      <w:proofErr w:type="gramStart"/>
      <w:r w:rsidRPr="00404358">
        <w:rPr>
          <w:rFonts w:ascii="Arial" w:eastAsia="Times New Roman" w:hAnsi="Arial" w:cs="Arial"/>
          <w:color w:val="000000"/>
          <w:shd w:val="clear" w:color="auto" w:fill="FFFFFF"/>
          <w:lang w:eastAsia="en-GB"/>
        </w:rPr>
        <w:t>stroke</w:t>
      </w:r>
      <w:proofErr w:type="gramEnd"/>
      <w:r w:rsidRPr="00404358">
        <w:rPr>
          <w:rFonts w:ascii="Arial" w:eastAsia="Times New Roman" w:hAnsi="Arial" w:cs="Arial"/>
          <w:color w:val="000000"/>
          <w:shd w:val="clear" w:color="auto" w:fill="FFFFFF"/>
          <w:lang w:eastAsia="en-GB"/>
        </w:rPr>
        <w:t xml:space="preserve"> or TIA.</w:t>
      </w:r>
    </w:p>
    <w:p w14:paraId="33A488CA" w14:textId="77777777" w:rsidR="00404358" w:rsidRDefault="00404358" w:rsidP="00404358">
      <w:pPr>
        <w:spacing w:line="360" w:lineRule="auto"/>
        <w:ind w:left="567"/>
        <w:jc w:val="both"/>
        <w:rPr>
          <w:rFonts w:ascii="Arial" w:eastAsia="Times New Roman" w:hAnsi="Arial" w:cs="Arial"/>
          <w:color w:val="000000"/>
          <w:shd w:val="clear" w:color="auto" w:fill="FFFFFF"/>
          <w:lang w:eastAsia="en-GB"/>
        </w:rPr>
      </w:pPr>
    </w:p>
    <w:p w14:paraId="0218BE98" w14:textId="09B6A25D" w:rsidR="00404358" w:rsidRPr="00404358" w:rsidRDefault="00404358" w:rsidP="00404358">
      <w:pPr>
        <w:spacing w:line="360" w:lineRule="auto"/>
        <w:ind w:left="567"/>
        <w:jc w:val="both"/>
        <w:rPr>
          <w:rFonts w:ascii="Arial" w:eastAsia="Times New Roman" w:hAnsi="Arial" w:cs="Arial"/>
          <w:b/>
          <w:bCs/>
          <w:color w:val="000000"/>
          <w:shd w:val="clear" w:color="auto" w:fill="FFFFFF"/>
          <w:lang w:eastAsia="en-GB"/>
        </w:rPr>
      </w:pPr>
      <w:r w:rsidRPr="00404358">
        <w:rPr>
          <w:rFonts w:ascii="Arial" w:eastAsia="Times New Roman" w:hAnsi="Arial" w:cs="Arial"/>
          <w:b/>
          <w:bCs/>
          <w:color w:val="000000"/>
          <w:shd w:val="clear" w:color="auto" w:fill="FFFFFF"/>
          <w:lang w:eastAsia="en-GB"/>
        </w:rPr>
        <w:t xml:space="preserve">How do the findings from this </w:t>
      </w:r>
      <w:proofErr w:type="spellStart"/>
      <w:r w:rsidRPr="00404358">
        <w:rPr>
          <w:rFonts w:ascii="Arial" w:eastAsia="Times New Roman" w:hAnsi="Arial" w:cs="Arial"/>
          <w:b/>
          <w:bCs/>
          <w:color w:val="000000"/>
          <w:shd w:val="clear" w:color="auto" w:fill="FFFFFF"/>
          <w:lang w:eastAsia="en-GB"/>
        </w:rPr>
        <w:t>substudy</w:t>
      </w:r>
      <w:proofErr w:type="spellEnd"/>
      <w:r w:rsidRPr="00404358">
        <w:rPr>
          <w:rFonts w:ascii="Arial" w:eastAsia="Times New Roman" w:hAnsi="Arial" w:cs="Arial"/>
          <w:b/>
          <w:bCs/>
          <w:color w:val="000000"/>
          <w:shd w:val="clear" w:color="auto" w:fill="FFFFFF"/>
          <w:lang w:eastAsia="en-GB"/>
        </w:rPr>
        <w:t xml:space="preserve"> shed new light on the NOAH findings revealed at ESC 23?</w:t>
      </w:r>
    </w:p>
    <w:p w14:paraId="62D01C45" w14:textId="77777777" w:rsidR="00404358" w:rsidRPr="00404358" w:rsidRDefault="00404358" w:rsidP="00404358">
      <w:pPr>
        <w:spacing w:line="360" w:lineRule="auto"/>
        <w:ind w:left="567"/>
        <w:jc w:val="both"/>
        <w:rPr>
          <w:rFonts w:ascii="Arial" w:eastAsia="Times New Roman" w:hAnsi="Arial" w:cs="Arial"/>
          <w:color w:val="000000"/>
          <w:shd w:val="clear" w:color="auto" w:fill="FFFFFF"/>
          <w:lang w:eastAsia="en-GB"/>
        </w:rPr>
      </w:pPr>
    </w:p>
    <w:p w14:paraId="4A206B6C" w14:textId="77777777" w:rsidR="00404358" w:rsidRPr="00404358" w:rsidRDefault="00404358" w:rsidP="00404358">
      <w:pPr>
        <w:spacing w:line="360" w:lineRule="auto"/>
        <w:ind w:left="567"/>
        <w:jc w:val="both"/>
        <w:rPr>
          <w:rFonts w:ascii="Arial" w:eastAsia="Times New Roman" w:hAnsi="Arial" w:cs="Arial"/>
          <w:color w:val="000000"/>
          <w:shd w:val="clear" w:color="auto" w:fill="FFFFFF"/>
          <w:lang w:eastAsia="en-GB"/>
        </w:rPr>
      </w:pPr>
      <w:r w:rsidRPr="00404358">
        <w:rPr>
          <w:rFonts w:ascii="Arial" w:eastAsia="Times New Roman" w:hAnsi="Arial" w:cs="Arial"/>
          <w:color w:val="000000"/>
          <w:shd w:val="clear" w:color="auto" w:fill="FFFFFF"/>
          <w:lang w:eastAsia="en-GB"/>
        </w:rPr>
        <w:t xml:space="preserve">Our findings shed new light on the findings from the NOAH study published in 2023 because we could show that our data do not suggest that patients benefit from anticoagulation, although they have a very high stroke risk. If you consider the CHA2DS2-VASc score, which was above four, patients were more prone to bleeding if they were randomised to </w:t>
      </w:r>
      <w:proofErr w:type="spellStart"/>
      <w:r w:rsidRPr="00404358">
        <w:rPr>
          <w:rFonts w:ascii="Arial" w:eastAsia="Times New Roman" w:hAnsi="Arial" w:cs="Arial"/>
          <w:color w:val="000000"/>
          <w:shd w:val="clear" w:color="auto" w:fill="FFFFFF"/>
          <w:lang w:eastAsia="en-GB"/>
        </w:rPr>
        <w:t>edoxaban</w:t>
      </w:r>
      <w:proofErr w:type="spellEnd"/>
      <w:r w:rsidRPr="00404358">
        <w:rPr>
          <w:rFonts w:ascii="Arial" w:eastAsia="Times New Roman" w:hAnsi="Arial" w:cs="Arial"/>
          <w:color w:val="000000"/>
          <w:shd w:val="clear" w:color="auto" w:fill="FFFFFF"/>
          <w:lang w:eastAsia="en-GB"/>
        </w:rPr>
        <w:t>, especially if they had a CHA2DS2-VASc score more than four. And the major predictors, which I just told, also add to the findings published in 2023.</w:t>
      </w:r>
    </w:p>
    <w:p w14:paraId="58C5F75C" w14:textId="77777777" w:rsidR="00404358" w:rsidRPr="00404358" w:rsidRDefault="00404358" w:rsidP="00404358">
      <w:pPr>
        <w:spacing w:line="360" w:lineRule="auto"/>
        <w:ind w:left="567"/>
        <w:jc w:val="both"/>
        <w:rPr>
          <w:rFonts w:ascii="Arial" w:eastAsia="Times New Roman" w:hAnsi="Arial" w:cs="Arial"/>
          <w:color w:val="000000"/>
          <w:shd w:val="clear" w:color="auto" w:fill="FFFFFF"/>
          <w:lang w:eastAsia="en-GB"/>
        </w:rPr>
      </w:pPr>
    </w:p>
    <w:p w14:paraId="3DAF5831" w14:textId="77777777" w:rsidR="00404358" w:rsidRPr="00404358" w:rsidRDefault="00404358" w:rsidP="00404358">
      <w:pPr>
        <w:spacing w:line="360" w:lineRule="auto"/>
        <w:ind w:left="567"/>
        <w:jc w:val="both"/>
        <w:rPr>
          <w:rFonts w:ascii="Arial" w:eastAsia="Times New Roman" w:hAnsi="Arial" w:cs="Arial"/>
          <w:color w:val="000000"/>
          <w:shd w:val="clear" w:color="auto" w:fill="FFFFFF"/>
          <w:lang w:eastAsia="en-GB"/>
        </w:rPr>
      </w:pPr>
      <w:r w:rsidRPr="00404358">
        <w:rPr>
          <w:rFonts w:ascii="Arial" w:eastAsia="Times New Roman" w:hAnsi="Arial" w:cs="Arial"/>
          <w:color w:val="000000"/>
          <w:shd w:val="clear" w:color="auto" w:fill="FFFFFF"/>
          <w:lang w:eastAsia="en-GB"/>
        </w:rPr>
        <w:lastRenderedPageBreak/>
        <w:t xml:space="preserve">We are </w:t>
      </w:r>
      <w:proofErr w:type="gramStart"/>
      <w:r w:rsidRPr="00404358">
        <w:rPr>
          <w:rFonts w:ascii="Arial" w:eastAsia="Times New Roman" w:hAnsi="Arial" w:cs="Arial"/>
          <w:color w:val="000000"/>
          <w:shd w:val="clear" w:color="auto" w:fill="FFFFFF"/>
          <w:lang w:eastAsia="en-GB"/>
        </w:rPr>
        <w:t>definitely eager</w:t>
      </w:r>
      <w:proofErr w:type="gramEnd"/>
      <w:r w:rsidRPr="00404358">
        <w:rPr>
          <w:rFonts w:ascii="Arial" w:eastAsia="Times New Roman" w:hAnsi="Arial" w:cs="Arial"/>
          <w:color w:val="000000"/>
          <w:shd w:val="clear" w:color="auto" w:fill="FFFFFF"/>
          <w:lang w:eastAsia="en-GB"/>
        </w:rPr>
        <w:t xml:space="preserve"> awaiting new studies which include the patient level metre analysis of NOAH, AFNET 6 and </w:t>
      </w:r>
      <w:proofErr w:type="spellStart"/>
      <w:r w:rsidRPr="00404358">
        <w:rPr>
          <w:rFonts w:ascii="Arial" w:eastAsia="Times New Roman" w:hAnsi="Arial" w:cs="Arial"/>
          <w:color w:val="000000"/>
          <w:shd w:val="clear" w:color="auto" w:fill="FFFFFF"/>
          <w:lang w:eastAsia="en-GB"/>
        </w:rPr>
        <w:t>ARTESiA</w:t>
      </w:r>
      <w:proofErr w:type="spellEnd"/>
      <w:r w:rsidRPr="00404358">
        <w:rPr>
          <w:rFonts w:ascii="Arial" w:eastAsia="Times New Roman" w:hAnsi="Arial" w:cs="Arial"/>
          <w:color w:val="000000"/>
          <w:shd w:val="clear" w:color="auto" w:fill="FFFFFF"/>
          <w:lang w:eastAsia="en-GB"/>
        </w:rPr>
        <w:t>, which might shed more light on subgroups which might benefit from oral anticoagulation in patients with device detected atrial fibrillation and following this, maybe those might form the basis for new randomised controlled trials.</w:t>
      </w:r>
    </w:p>
    <w:p w14:paraId="0AD72C7E" w14:textId="77777777" w:rsidR="00404358" w:rsidRDefault="00404358" w:rsidP="00404358">
      <w:pPr>
        <w:spacing w:line="360" w:lineRule="auto"/>
        <w:ind w:left="567"/>
        <w:jc w:val="both"/>
        <w:rPr>
          <w:rFonts w:ascii="Arial" w:eastAsia="Times New Roman" w:hAnsi="Arial" w:cs="Arial"/>
          <w:color w:val="000000"/>
          <w:shd w:val="clear" w:color="auto" w:fill="FFFFFF"/>
          <w:lang w:eastAsia="en-GB"/>
        </w:rPr>
      </w:pPr>
    </w:p>
    <w:p w14:paraId="3AD97CD4" w14:textId="0CF0DB34" w:rsidR="00404358" w:rsidRPr="00404358" w:rsidRDefault="00404358" w:rsidP="00404358">
      <w:pPr>
        <w:spacing w:line="360" w:lineRule="auto"/>
        <w:ind w:left="567"/>
        <w:jc w:val="both"/>
        <w:rPr>
          <w:rFonts w:ascii="Arial" w:eastAsia="Times New Roman" w:hAnsi="Arial" w:cs="Arial"/>
          <w:b/>
          <w:bCs/>
          <w:color w:val="000000"/>
          <w:shd w:val="clear" w:color="auto" w:fill="FFFFFF"/>
          <w:lang w:eastAsia="en-GB"/>
        </w:rPr>
      </w:pPr>
      <w:r w:rsidRPr="00404358">
        <w:rPr>
          <w:rFonts w:ascii="Arial" w:eastAsia="Times New Roman" w:hAnsi="Arial" w:cs="Arial"/>
          <w:b/>
          <w:bCs/>
          <w:color w:val="000000"/>
          <w:shd w:val="clear" w:color="auto" w:fill="FFFFFF"/>
          <w:lang w:eastAsia="en-GB"/>
        </w:rPr>
        <w:t>What are your take-home messages?</w:t>
      </w:r>
    </w:p>
    <w:p w14:paraId="63BDBE60" w14:textId="77777777" w:rsidR="00404358" w:rsidRPr="00404358" w:rsidRDefault="00404358" w:rsidP="00404358">
      <w:pPr>
        <w:spacing w:line="360" w:lineRule="auto"/>
        <w:ind w:left="567"/>
        <w:jc w:val="both"/>
        <w:rPr>
          <w:rFonts w:ascii="Arial" w:eastAsia="Times New Roman" w:hAnsi="Arial" w:cs="Arial"/>
          <w:color w:val="000000"/>
          <w:shd w:val="clear" w:color="auto" w:fill="FFFFFF"/>
          <w:lang w:eastAsia="en-GB"/>
        </w:rPr>
      </w:pPr>
    </w:p>
    <w:p w14:paraId="1792A612" w14:textId="5AAD4D5B" w:rsidR="005558C5" w:rsidRPr="005558C5" w:rsidRDefault="00404358" w:rsidP="00404358">
      <w:pPr>
        <w:spacing w:line="360" w:lineRule="auto"/>
        <w:ind w:left="567"/>
        <w:jc w:val="both"/>
        <w:rPr>
          <w:rFonts w:ascii="Times New Roman" w:eastAsia="Times New Roman" w:hAnsi="Times New Roman" w:cs="Times New Roman"/>
          <w:sz w:val="32"/>
          <w:szCs w:val="32"/>
          <w:lang w:eastAsia="en-GB"/>
        </w:rPr>
      </w:pPr>
      <w:r w:rsidRPr="00404358">
        <w:rPr>
          <w:rFonts w:ascii="Arial" w:eastAsia="Times New Roman" w:hAnsi="Arial" w:cs="Arial"/>
          <w:color w:val="000000"/>
          <w:shd w:val="clear" w:color="auto" w:fill="FFFFFF"/>
          <w:lang w:eastAsia="en-GB"/>
        </w:rPr>
        <w:t xml:space="preserve">Our key take home messages are that our data do not suggest that patients with multiple stroke risk factors and device detected atrial fibrillation benefit from oral anticoagulation. The stroke risk was low in our patient cohort, even in those patients with CHA2DS2-VASc score of more than four randomised to </w:t>
      </w:r>
      <w:proofErr w:type="spellStart"/>
      <w:r w:rsidRPr="00404358">
        <w:rPr>
          <w:rFonts w:ascii="Arial" w:eastAsia="Times New Roman" w:hAnsi="Arial" w:cs="Arial"/>
          <w:color w:val="000000"/>
          <w:shd w:val="clear" w:color="auto" w:fill="FFFFFF"/>
          <w:lang w:eastAsia="en-GB"/>
        </w:rPr>
        <w:t>edoxaban</w:t>
      </w:r>
      <w:proofErr w:type="spellEnd"/>
      <w:r w:rsidRPr="00404358">
        <w:rPr>
          <w:rFonts w:ascii="Arial" w:eastAsia="Times New Roman" w:hAnsi="Arial" w:cs="Arial"/>
          <w:color w:val="000000"/>
          <w:shd w:val="clear" w:color="auto" w:fill="FFFFFF"/>
          <w:lang w:eastAsia="en-GB"/>
        </w:rPr>
        <w:t xml:space="preserve"> or to placebo, and patients with a CHA2DS2-VASc of more than four were prone to more bleeding if they were randomised to </w:t>
      </w:r>
      <w:proofErr w:type="spellStart"/>
      <w:r w:rsidRPr="00404358">
        <w:rPr>
          <w:rFonts w:ascii="Arial" w:eastAsia="Times New Roman" w:hAnsi="Arial" w:cs="Arial"/>
          <w:color w:val="000000"/>
          <w:shd w:val="clear" w:color="auto" w:fill="FFFFFF"/>
          <w:lang w:eastAsia="en-GB"/>
        </w:rPr>
        <w:t>edoxaban</w:t>
      </w:r>
      <w:proofErr w:type="spellEnd"/>
      <w:r w:rsidRPr="00404358">
        <w:rPr>
          <w:rFonts w:ascii="Arial" w:eastAsia="Times New Roman" w:hAnsi="Arial" w:cs="Arial"/>
          <w:color w:val="000000"/>
          <w:shd w:val="clear" w:color="auto" w:fill="FFFFFF"/>
          <w:lang w:eastAsia="en-GB"/>
        </w:rPr>
        <w:t xml:space="preserve"> and major predictors of the safety and primary outcome were age and kidney function.</w:t>
      </w:r>
      <w:r>
        <w:rPr>
          <w:rFonts w:ascii="Arial" w:eastAsia="Times New Roman" w:hAnsi="Arial" w:cs="Arial"/>
          <w:color w:val="000000"/>
          <w:shd w:val="clear" w:color="auto" w:fill="FFFFFF"/>
          <w:lang w:eastAsia="en-GB"/>
        </w:rPr>
        <w:t>”</w:t>
      </w:r>
    </w:p>
    <w:p w14:paraId="1755DC36" w14:textId="77777777" w:rsidR="005558C5" w:rsidRPr="005558C5" w:rsidRDefault="005558C5">
      <w:pPr>
        <w:rPr>
          <w:rFonts w:ascii="Arial" w:hAnsi="Arial" w:cs="Arial"/>
          <w:b/>
          <w:bCs/>
          <w:sz w:val="36"/>
          <w:szCs w:val="36"/>
        </w:rPr>
      </w:pPr>
    </w:p>
    <w:sectPr w:rsidR="005558C5" w:rsidRPr="005558C5" w:rsidSect="00404F0A">
      <w:headerReference w:type="even" r:id="rId8"/>
      <w:headerReference w:type="default" r:id="rId9"/>
      <w:footerReference w:type="even" r:id="rId10"/>
      <w:footerReference w:type="default" r:id="rId11"/>
      <w:headerReference w:type="first" r:id="rId12"/>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38DA5" w14:textId="77777777" w:rsidR="00404F0A" w:rsidRDefault="00404F0A" w:rsidP="00DC5202">
      <w:r>
        <w:separator/>
      </w:r>
    </w:p>
  </w:endnote>
  <w:endnote w:type="continuationSeparator" w:id="0">
    <w:p w14:paraId="23815102" w14:textId="77777777" w:rsidR="00404F0A" w:rsidRDefault="00404F0A"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2BE8B" w14:textId="77777777" w:rsidR="00404F0A" w:rsidRDefault="00404F0A" w:rsidP="00DC5202">
      <w:r>
        <w:separator/>
      </w:r>
    </w:p>
  </w:footnote>
  <w:footnote w:type="continuationSeparator" w:id="0">
    <w:p w14:paraId="0791454A" w14:textId="77777777" w:rsidR="00404F0A" w:rsidRDefault="00404F0A"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404F0A">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404F0A">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404F0A">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5289"/>
    <w:multiLevelType w:val="multilevel"/>
    <w:tmpl w:val="1FDA6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5998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0B1C8E"/>
    <w:rsid w:val="00196035"/>
    <w:rsid w:val="00282EBF"/>
    <w:rsid w:val="002B3489"/>
    <w:rsid w:val="002C1168"/>
    <w:rsid w:val="00351658"/>
    <w:rsid w:val="00404358"/>
    <w:rsid w:val="00404F0A"/>
    <w:rsid w:val="00411E24"/>
    <w:rsid w:val="00483ACC"/>
    <w:rsid w:val="00530321"/>
    <w:rsid w:val="005558C5"/>
    <w:rsid w:val="005A3B36"/>
    <w:rsid w:val="006304F2"/>
    <w:rsid w:val="006F0A21"/>
    <w:rsid w:val="0094490C"/>
    <w:rsid w:val="00DC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9622">
      <w:bodyDiv w:val="1"/>
      <w:marLeft w:val="0"/>
      <w:marRight w:val="0"/>
      <w:marTop w:val="0"/>
      <w:marBottom w:val="0"/>
      <w:divBdr>
        <w:top w:val="none" w:sz="0" w:space="0" w:color="auto"/>
        <w:left w:val="none" w:sz="0" w:space="0" w:color="auto"/>
        <w:bottom w:val="none" w:sz="0" w:space="0" w:color="auto"/>
        <w:right w:val="none" w:sz="0" w:space="0" w:color="auto"/>
      </w:divBdr>
    </w:div>
    <w:div w:id="88546854">
      <w:bodyDiv w:val="1"/>
      <w:marLeft w:val="0"/>
      <w:marRight w:val="0"/>
      <w:marTop w:val="0"/>
      <w:marBottom w:val="0"/>
      <w:divBdr>
        <w:top w:val="none" w:sz="0" w:space="0" w:color="auto"/>
        <w:left w:val="none" w:sz="0" w:space="0" w:color="auto"/>
        <w:bottom w:val="none" w:sz="0" w:space="0" w:color="auto"/>
        <w:right w:val="none" w:sz="0" w:space="0" w:color="auto"/>
      </w:divBdr>
    </w:div>
    <w:div w:id="123814958">
      <w:bodyDiv w:val="1"/>
      <w:marLeft w:val="0"/>
      <w:marRight w:val="0"/>
      <w:marTop w:val="0"/>
      <w:marBottom w:val="0"/>
      <w:divBdr>
        <w:top w:val="none" w:sz="0" w:space="0" w:color="auto"/>
        <w:left w:val="none" w:sz="0" w:space="0" w:color="auto"/>
        <w:bottom w:val="none" w:sz="0" w:space="0" w:color="auto"/>
        <w:right w:val="none" w:sz="0" w:space="0" w:color="auto"/>
      </w:divBdr>
    </w:div>
    <w:div w:id="308556811">
      <w:bodyDiv w:val="1"/>
      <w:marLeft w:val="0"/>
      <w:marRight w:val="0"/>
      <w:marTop w:val="0"/>
      <w:marBottom w:val="0"/>
      <w:divBdr>
        <w:top w:val="none" w:sz="0" w:space="0" w:color="auto"/>
        <w:left w:val="none" w:sz="0" w:space="0" w:color="auto"/>
        <w:bottom w:val="none" w:sz="0" w:space="0" w:color="auto"/>
        <w:right w:val="none" w:sz="0" w:space="0" w:color="auto"/>
      </w:divBdr>
    </w:div>
    <w:div w:id="411435878">
      <w:bodyDiv w:val="1"/>
      <w:marLeft w:val="0"/>
      <w:marRight w:val="0"/>
      <w:marTop w:val="0"/>
      <w:marBottom w:val="0"/>
      <w:divBdr>
        <w:top w:val="none" w:sz="0" w:space="0" w:color="auto"/>
        <w:left w:val="none" w:sz="0" w:space="0" w:color="auto"/>
        <w:bottom w:val="none" w:sz="0" w:space="0" w:color="auto"/>
        <w:right w:val="none" w:sz="0" w:space="0" w:color="auto"/>
      </w:divBdr>
    </w:div>
    <w:div w:id="549810071">
      <w:bodyDiv w:val="1"/>
      <w:marLeft w:val="0"/>
      <w:marRight w:val="0"/>
      <w:marTop w:val="0"/>
      <w:marBottom w:val="0"/>
      <w:divBdr>
        <w:top w:val="none" w:sz="0" w:space="0" w:color="auto"/>
        <w:left w:val="none" w:sz="0" w:space="0" w:color="auto"/>
        <w:bottom w:val="none" w:sz="0" w:space="0" w:color="auto"/>
        <w:right w:val="none" w:sz="0" w:space="0" w:color="auto"/>
      </w:divBdr>
    </w:div>
    <w:div w:id="748775044">
      <w:bodyDiv w:val="1"/>
      <w:marLeft w:val="0"/>
      <w:marRight w:val="0"/>
      <w:marTop w:val="0"/>
      <w:marBottom w:val="0"/>
      <w:divBdr>
        <w:top w:val="none" w:sz="0" w:space="0" w:color="auto"/>
        <w:left w:val="none" w:sz="0" w:space="0" w:color="auto"/>
        <w:bottom w:val="none" w:sz="0" w:space="0" w:color="auto"/>
        <w:right w:val="none" w:sz="0" w:space="0" w:color="auto"/>
      </w:divBdr>
    </w:div>
    <w:div w:id="821192818">
      <w:bodyDiv w:val="1"/>
      <w:marLeft w:val="0"/>
      <w:marRight w:val="0"/>
      <w:marTop w:val="0"/>
      <w:marBottom w:val="0"/>
      <w:divBdr>
        <w:top w:val="none" w:sz="0" w:space="0" w:color="auto"/>
        <w:left w:val="none" w:sz="0" w:space="0" w:color="auto"/>
        <w:bottom w:val="none" w:sz="0" w:space="0" w:color="auto"/>
        <w:right w:val="none" w:sz="0" w:space="0" w:color="auto"/>
      </w:divBdr>
    </w:div>
    <w:div w:id="844175925">
      <w:bodyDiv w:val="1"/>
      <w:marLeft w:val="0"/>
      <w:marRight w:val="0"/>
      <w:marTop w:val="0"/>
      <w:marBottom w:val="0"/>
      <w:divBdr>
        <w:top w:val="none" w:sz="0" w:space="0" w:color="auto"/>
        <w:left w:val="none" w:sz="0" w:space="0" w:color="auto"/>
        <w:bottom w:val="none" w:sz="0" w:space="0" w:color="auto"/>
        <w:right w:val="none" w:sz="0" w:space="0" w:color="auto"/>
      </w:divBdr>
    </w:div>
    <w:div w:id="1012879815">
      <w:bodyDiv w:val="1"/>
      <w:marLeft w:val="0"/>
      <w:marRight w:val="0"/>
      <w:marTop w:val="0"/>
      <w:marBottom w:val="0"/>
      <w:divBdr>
        <w:top w:val="none" w:sz="0" w:space="0" w:color="auto"/>
        <w:left w:val="none" w:sz="0" w:space="0" w:color="auto"/>
        <w:bottom w:val="none" w:sz="0" w:space="0" w:color="auto"/>
        <w:right w:val="none" w:sz="0" w:space="0" w:color="auto"/>
      </w:divBdr>
    </w:div>
    <w:div w:id="1089883335">
      <w:bodyDiv w:val="1"/>
      <w:marLeft w:val="0"/>
      <w:marRight w:val="0"/>
      <w:marTop w:val="0"/>
      <w:marBottom w:val="0"/>
      <w:divBdr>
        <w:top w:val="none" w:sz="0" w:space="0" w:color="auto"/>
        <w:left w:val="none" w:sz="0" w:space="0" w:color="auto"/>
        <w:bottom w:val="none" w:sz="0" w:space="0" w:color="auto"/>
        <w:right w:val="none" w:sz="0" w:space="0" w:color="auto"/>
      </w:divBdr>
    </w:div>
    <w:div w:id="1200698972">
      <w:bodyDiv w:val="1"/>
      <w:marLeft w:val="0"/>
      <w:marRight w:val="0"/>
      <w:marTop w:val="0"/>
      <w:marBottom w:val="0"/>
      <w:divBdr>
        <w:top w:val="none" w:sz="0" w:space="0" w:color="auto"/>
        <w:left w:val="none" w:sz="0" w:space="0" w:color="auto"/>
        <w:bottom w:val="none" w:sz="0" w:space="0" w:color="auto"/>
        <w:right w:val="none" w:sz="0" w:space="0" w:color="auto"/>
      </w:divBdr>
    </w:div>
    <w:div w:id="1252466847">
      <w:bodyDiv w:val="1"/>
      <w:marLeft w:val="0"/>
      <w:marRight w:val="0"/>
      <w:marTop w:val="0"/>
      <w:marBottom w:val="0"/>
      <w:divBdr>
        <w:top w:val="none" w:sz="0" w:space="0" w:color="auto"/>
        <w:left w:val="none" w:sz="0" w:space="0" w:color="auto"/>
        <w:bottom w:val="none" w:sz="0" w:space="0" w:color="auto"/>
        <w:right w:val="none" w:sz="0" w:space="0" w:color="auto"/>
      </w:divBdr>
    </w:div>
    <w:div w:id="1273514709">
      <w:bodyDiv w:val="1"/>
      <w:marLeft w:val="0"/>
      <w:marRight w:val="0"/>
      <w:marTop w:val="0"/>
      <w:marBottom w:val="0"/>
      <w:divBdr>
        <w:top w:val="none" w:sz="0" w:space="0" w:color="auto"/>
        <w:left w:val="none" w:sz="0" w:space="0" w:color="auto"/>
        <w:bottom w:val="none" w:sz="0" w:space="0" w:color="auto"/>
        <w:right w:val="none" w:sz="0" w:space="0" w:color="auto"/>
      </w:divBdr>
    </w:div>
    <w:div w:id="1345400945">
      <w:bodyDiv w:val="1"/>
      <w:marLeft w:val="0"/>
      <w:marRight w:val="0"/>
      <w:marTop w:val="0"/>
      <w:marBottom w:val="0"/>
      <w:divBdr>
        <w:top w:val="none" w:sz="0" w:space="0" w:color="auto"/>
        <w:left w:val="none" w:sz="0" w:space="0" w:color="auto"/>
        <w:bottom w:val="none" w:sz="0" w:space="0" w:color="auto"/>
        <w:right w:val="none" w:sz="0" w:space="0" w:color="auto"/>
      </w:divBdr>
    </w:div>
    <w:div w:id="1353219643">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461144072">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 w:id="1680890123">
      <w:bodyDiv w:val="1"/>
      <w:marLeft w:val="0"/>
      <w:marRight w:val="0"/>
      <w:marTop w:val="0"/>
      <w:marBottom w:val="0"/>
      <w:divBdr>
        <w:top w:val="none" w:sz="0" w:space="0" w:color="auto"/>
        <w:left w:val="none" w:sz="0" w:space="0" w:color="auto"/>
        <w:bottom w:val="none" w:sz="0" w:space="0" w:color="auto"/>
        <w:right w:val="none" w:sz="0" w:space="0" w:color="auto"/>
      </w:divBdr>
    </w:div>
    <w:div w:id="1961915371">
      <w:bodyDiv w:val="1"/>
      <w:marLeft w:val="0"/>
      <w:marRight w:val="0"/>
      <w:marTop w:val="0"/>
      <w:marBottom w:val="0"/>
      <w:divBdr>
        <w:top w:val="none" w:sz="0" w:space="0" w:color="auto"/>
        <w:left w:val="none" w:sz="0" w:space="0" w:color="auto"/>
        <w:bottom w:val="none" w:sz="0" w:space="0" w:color="auto"/>
        <w:right w:val="none" w:sz="0" w:space="0" w:color="auto"/>
      </w:divBdr>
    </w:div>
    <w:div w:id="2114743755">
      <w:bodyDiv w:val="1"/>
      <w:marLeft w:val="0"/>
      <w:marRight w:val="0"/>
      <w:marTop w:val="0"/>
      <w:marBottom w:val="0"/>
      <w:divBdr>
        <w:top w:val="none" w:sz="0" w:space="0" w:color="auto"/>
        <w:left w:val="none" w:sz="0" w:space="0" w:color="auto"/>
        <w:bottom w:val="none" w:sz="0" w:space="0" w:color="auto"/>
        <w:right w:val="none" w:sz="0" w:space="0" w:color="auto"/>
      </w:divBdr>
    </w:div>
    <w:div w:id="211544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2</cp:revision>
  <dcterms:created xsi:type="dcterms:W3CDTF">2024-04-18T12:20:00Z</dcterms:created>
  <dcterms:modified xsi:type="dcterms:W3CDTF">2024-04-18T12:20:00Z</dcterms:modified>
</cp:coreProperties>
</file>